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059D" w14:textId="77777777" w:rsidR="002F03F9" w:rsidRDefault="002F03F9" w:rsidP="003355BC">
      <w:pPr>
        <w:rPr>
          <w:b/>
          <w:i/>
          <w:u w:val="single"/>
        </w:rPr>
      </w:pPr>
      <w:r w:rsidRPr="002F03F9">
        <w:rPr>
          <w:rFonts w:eastAsia="Times New Roman" w:cs="Times New Roman"/>
          <w:noProof/>
          <w:lang w:eastAsia="en-GB"/>
        </w:rPr>
        <w:drawing>
          <wp:anchor distT="0" distB="0" distL="114300" distR="114300" simplePos="0" relativeHeight="251661312" behindDoc="0" locked="0" layoutInCell="1" allowOverlap="1" wp14:anchorId="67842B64" wp14:editId="5EA7150D">
            <wp:simplePos x="0" y="0"/>
            <wp:positionH relativeFrom="margin">
              <wp:posOffset>838201</wp:posOffset>
            </wp:positionH>
            <wp:positionV relativeFrom="paragraph">
              <wp:posOffset>6351</wp:posOffset>
            </wp:positionV>
            <wp:extent cx="4032250" cy="4032250"/>
            <wp:effectExtent l="0" t="0" r="6350" b="635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250" cy="403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D4E33" w14:textId="77777777" w:rsidR="002F03F9" w:rsidRDefault="002F03F9" w:rsidP="003355BC">
      <w:pPr>
        <w:rPr>
          <w:b/>
          <w:i/>
          <w:u w:val="single"/>
        </w:rPr>
      </w:pPr>
    </w:p>
    <w:p w14:paraId="60DDBF3C" w14:textId="77777777" w:rsidR="002F03F9" w:rsidRDefault="002F03F9" w:rsidP="003355BC">
      <w:pPr>
        <w:rPr>
          <w:b/>
          <w:i/>
          <w:u w:val="single"/>
        </w:rPr>
      </w:pPr>
    </w:p>
    <w:p w14:paraId="35FE504B" w14:textId="77777777" w:rsidR="002F03F9" w:rsidRPr="002F03F9" w:rsidRDefault="002F03F9" w:rsidP="002F03F9">
      <w:pPr>
        <w:widowControl w:val="0"/>
        <w:spacing w:after="0" w:line="443" w:lineRule="exact"/>
        <w:ind w:left="-142" w:right="129"/>
        <w:rPr>
          <w:rFonts w:ascii="Arial" w:eastAsia="Times New Roman" w:hAnsi="Arial" w:cs="Arial"/>
          <w:b/>
          <w:sz w:val="24"/>
          <w:szCs w:val="28"/>
          <w:lang w:val="en-US"/>
        </w:rPr>
      </w:pPr>
    </w:p>
    <w:p w14:paraId="785B0B82" w14:textId="77777777" w:rsidR="002F03F9" w:rsidRPr="002F03F9" w:rsidRDefault="002F03F9" w:rsidP="002F03F9">
      <w:pPr>
        <w:widowControl w:val="0"/>
        <w:spacing w:after="0" w:line="443" w:lineRule="exact"/>
        <w:ind w:left="-142" w:right="129"/>
        <w:rPr>
          <w:rFonts w:ascii="Arial" w:eastAsia="Times New Roman" w:hAnsi="Arial" w:cs="Arial"/>
          <w:b/>
          <w:sz w:val="24"/>
          <w:szCs w:val="28"/>
          <w:lang w:val="en-US"/>
        </w:rPr>
      </w:pPr>
    </w:p>
    <w:p w14:paraId="57D57841" w14:textId="77777777" w:rsidR="002F03F9" w:rsidRPr="002F03F9" w:rsidRDefault="002F03F9" w:rsidP="002F03F9">
      <w:pPr>
        <w:widowControl w:val="0"/>
        <w:spacing w:after="0" w:line="443" w:lineRule="exact"/>
        <w:ind w:left="-142" w:right="129"/>
        <w:rPr>
          <w:rFonts w:ascii="Arial" w:eastAsia="Times New Roman" w:hAnsi="Arial" w:cs="Arial"/>
          <w:b/>
          <w:sz w:val="24"/>
          <w:szCs w:val="28"/>
          <w:lang w:val="en-US"/>
        </w:rPr>
      </w:pPr>
    </w:p>
    <w:p w14:paraId="33734389" w14:textId="77777777" w:rsidR="002F03F9" w:rsidRPr="002F03F9" w:rsidRDefault="002F03F9" w:rsidP="002F03F9">
      <w:pPr>
        <w:widowControl w:val="0"/>
        <w:spacing w:after="0" w:line="443" w:lineRule="exact"/>
        <w:ind w:left="-142" w:right="129"/>
        <w:rPr>
          <w:rFonts w:ascii="Arial" w:eastAsia="Times New Roman" w:hAnsi="Arial" w:cs="Arial"/>
          <w:b/>
          <w:sz w:val="24"/>
          <w:szCs w:val="28"/>
          <w:lang w:val="en-US"/>
        </w:rPr>
      </w:pPr>
    </w:p>
    <w:p w14:paraId="67F2A427" w14:textId="77777777" w:rsidR="002F03F9" w:rsidRPr="002F03F9" w:rsidRDefault="002F03F9" w:rsidP="002F03F9">
      <w:pPr>
        <w:widowControl w:val="0"/>
        <w:spacing w:after="0" w:line="443" w:lineRule="exact"/>
        <w:ind w:left="-142" w:right="129"/>
        <w:rPr>
          <w:rFonts w:ascii="Arial" w:eastAsia="Times New Roman" w:hAnsi="Arial" w:cs="Arial"/>
          <w:b/>
          <w:sz w:val="24"/>
          <w:szCs w:val="28"/>
          <w:lang w:val="en-US"/>
        </w:rPr>
      </w:pPr>
    </w:p>
    <w:p w14:paraId="62904DA6" w14:textId="77777777" w:rsidR="002F03F9" w:rsidRPr="002F03F9" w:rsidRDefault="002F03F9" w:rsidP="002F03F9">
      <w:pPr>
        <w:widowControl w:val="0"/>
        <w:spacing w:after="0" w:line="443" w:lineRule="exact"/>
        <w:ind w:left="-142" w:right="129"/>
        <w:rPr>
          <w:rFonts w:ascii="Arial" w:eastAsia="Times New Roman" w:hAnsi="Arial" w:cs="Arial"/>
          <w:b/>
          <w:sz w:val="24"/>
          <w:szCs w:val="28"/>
          <w:lang w:val="en-US"/>
        </w:rPr>
      </w:pPr>
    </w:p>
    <w:p w14:paraId="54FFBF35" w14:textId="77777777" w:rsidR="002F03F9" w:rsidRPr="002F03F9" w:rsidRDefault="002F03F9" w:rsidP="002F03F9">
      <w:pPr>
        <w:widowControl w:val="0"/>
        <w:spacing w:after="0" w:line="443" w:lineRule="exact"/>
        <w:ind w:left="-142" w:right="129"/>
        <w:rPr>
          <w:rFonts w:ascii="Arial" w:eastAsia="Times New Roman" w:hAnsi="Arial" w:cs="Arial"/>
          <w:b/>
          <w:sz w:val="24"/>
          <w:szCs w:val="28"/>
          <w:lang w:val="en-US"/>
        </w:rPr>
      </w:pPr>
    </w:p>
    <w:p w14:paraId="72572F4A" w14:textId="77777777" w:rsidR="002F03F9" w:rsidRPr="002F03F9" w:rsidRDefault="002F03F9" w:rsidP="002F03F9">
      <w:pPr>
        <w:widowControl w:val="0"/>
        <w:spacing w:after="0" w:line="443" w:lineRule="exact"/>
        <w:ind w:left="-142" w:right="129"/>
        <w:rPr>
          <w:rFonts w:ascii="Arial" w:eastAsia="Times New Roman" w:hAnsi="Arial" w:cs="Arial"/>
          <w:b/>
          <w:sz w:val="24"/>
          <w:szCs w:val="28"/>
          <w:lang w:val="en-US"/>
        </w:rPr>
      </w:pPr>
    </w:p>
    <w:p w14:paraId="15BE1E53" w14:textId="77777777" w:rsidR="002F03F9" w:rsidRPr="002F03F9" w:rsidRDefault="002F03F9" w:rsidP="002F03F9">
      <w:pPr>
        <w:widowControl w:val="0"/>
        <w:spacing w:after="0" w:line="443" w:lineRule="exact"/>
        <w:ind w:left="-142" w:right="129"/>
        <w:rPr>
          <w:rFonts w:ascii="Arial" w:eastAsia="Times New Roman" w:hAnsi="Arial" w:cs="Arial"/>
          <w:b/>
          <w:sz w:val="24"/>
          <w:szCs w:val="28"/>
          <w:lang w:val="en-US"/>
        </w:rPr>
      </w:pPr>
    </w:p>
    <w:p w14:paraId="399E141E" w14:textId="77777777" w:rsidR="002F03F9" w:rsidRPr="002F03F9" w:rsidRDefault="002F03F9" w:rsidP="002F03F9">
      <w:pPr>
        <w:widowControl w:val="0"/>
        <w:spacing w:after="0" w:line="443" w:lineRule="exact"/>
        <w:ind w:left="-142" w:right="129"/>
        <w:rPr>
          <w:rFonts w:ascii="Arial" w:eastAsia="Times New Roman" w:hAnsi="Arial" w:cs="Arial"/>
          <w:b/>
          <w:sz w:val="24"/>
          <w:szCs w:val="28"/>
          <w:lang w:val="en-US"/>
        </w:rPr>
      </w:pPr>
    </w:p>
    <w:p w14:paraId="0076A50F" w14:textId="77777777" w:rsidR="002F03F9" w:rsidRPr="002F03F9" w:rsidRDefault="002F03F9" w:rsidP="002F03F9">
      <w:pPr>
        <w:widowControl w:val="0"/>
        <w:spacing w:after="0" w:line="443" w:lineRule="exact"/>
        <w:ind w:left="-142" w:right="129"/>
        <w:rPr>
          <w:rFonts w:ascii="Arial" w:eastAsia="Times New Roman" w:hAnsi="Arial" w:cs="Arial"/>
          <w:b/>
          <w:sz w:val="24"/>
          <w:szCs w:val="28"/>
          <w:lang w:val="en-US"/>
        </w:rPr>
      </w:pPr>
    </w:p>
    <w:p w14:paraId="62A6E1FA" w14:textId="77777777" w:rsidR="002F03F9" w:rsidRPr="002F03F9" w:rsidRDefault="002F03F9" w:rsidP="002F03F9">
      <w:pPr>
        <w:widowControl w:val="0"/>
        <w:spacing w:after="0" w:line="879" w:lineRule="exact"/>
        <w:ind w:right="89"/>
        <w:jc w:val="center"/>
        <w:rPr>
          <w:rFonts w:ascii="Arial" w:eastAsia="Times New Roman" w:hAnsi="Arial" w:cs="Arial"/>
          <w:sz w:val="40"/>
          <w:szCs w:val="40"/>
          <w:u w:val="single"/>
          <w:lang w:val="en-US"/>
        </w:rPr>
      </w:pPr>
      <w:r w:rsidRPr="002F03F9">
        <w:rPr>
          <w:rFonts w:ascii="Arial" w:eastAsia="Times New Roman" w:hAnsi="Arial" w:cs="Arial"/>
          <w:b/>
          <w:sz w:val="40"/>
          <w:szCs w:val="40"/>
          <w:u w:val="single"/>
          <w:lang w:val="en-US"/>
        </w:rPr>
        <w:t>Relationships Policy</w:t>
      </w:r>
    </w:p>
    <w:p w14:paraId="37381022" w14:textId="77777777" w:rsidR="002F03F9" w:rsidRPr="002F03F9" w:rsidRDefault="002F03F9" w:rsidP="002F03F9">
      <w:pPr>
        <w:widowControl w:val="0"/>
        <w:spacing w:after="0" w:line="240" w:lineRule="auto"/>
        <w:jc w:val="center"/>
        <w:rPr>
          <w:rFonts w:ascii="Arial" w:eastAsia="Times New Roman" w:hAnsi="Arial" w:cs="Arial"/>
          <w:b/>
          <w:bCs/>
          <w:sz w:val="18"/>
          <w:szCs w:val="32"/>
          <w:u w:val="single"/>
          <w:lang w:val="en-US"/>
        </w:rPr>
      </w:pPr>
    </w:p>
    <w:p w14:paraId="7CCFC542" w14:textId="77777777" w:rsidR="002F03F9" w:rsidRDefault="002F03F9" w:rsidP="002F03F9">
      <w:pPr>
        <w:widowControl w:val="0"/>
        <w:spacing w:after="0" w:line="240" w:lineRule="auto"/>
        <w:jc w:val="center"/>
        <w:rPr>
          <w:rFonts w:ascii="Arial" w:eastAsia="Times New Roman" w:hAnsi="Arial" w:cs="Arial"/>
          <w:b/>
          <w:bCs/>
          <w:sz w:val="18"/>
          <w:szCs w:val="32"/>
          <w:u w:val="single"/>
          <w:lang w:val="en-US"/>
        </w:rPr>
      </w:pPr>
    </w:p>
    <w:p w14:paraId="49CF7E2C" w14:textId="77777777" w:rsidR="002F03F9" w:rsidRDefault="002F03F9" w:rsidP="002F03F9">
      <w:pPr>
        <w:widowControl w:val="0"/>
        <w:spacing w:after="0" w:line="240" w:lineRule="auto"/>
        <w:jc w:val="center"/>
        <w:rPr>
          <w:rFonts w:ascii="Arial" w:eastAsia="Times New Roman" w:hAnsi="Arial" w:cs="Arial"/>
          <w:b/>
          <w:bCs/>
          <w:sz w:val="18"/>
          <w:szCs w:val="32"/>
          <w:u w:val="single"/>
          <w:lang w:val="en-US"/>
        </w:rPr>
      </w:pPr>
    </w:p>
    <w:p w14:paraId="382827F0" w14:textId="77777777" w:rsidR="002F03F9" w:rsidRDefault="002F03F9" w:rsidP="002F03F9">
      <w:pPr>
        <w:widowControl w:val="0"/>
        <w:spacing w:after="0" w:line="240" w:lineRule="auto"/>
        <w:jc w:val="center"/>
        <w:rPr>
          <w:rFonts w:ascii="Arial" w:eastAsia="Times New Roman" w:hAnsi="Arial" w:cs="Arial"/>
          <w:b/>
          <w:bCs/>
          <w:sz w:val="18"/>
          <w:szCs w:val="32"/>
          <w:u w:val="single"/>
          <w:lang w:val="en-US"/>
        </w:rPr>
      </w:pPr>
    </w:p>
    <w:p w14:paraId="779106BD" w14:textId="77777777" w:rsidR="002F03F9" w:rsidRPr="002F03F9" w:rsidRDefault="002F03F9" w:rsidP="002F03F9">
      <w:pPr>
        <w:widowControl w:val="0"/>
        <w:spacing w:after="0" w:line="240" w:lineRule="auto"/>
        <w:jc w:val="center"/>
        <w:rPr>
          <w:rFonts w:ascii="Arial" w:eastAsia="Times New Roman" w:hAnsi="Arial" w:cs="Arial"/>
          <w:b/>
          <w:bCs/>
          <w:noProof/>
          <w:sz w:val="28"/>
          <w:szCs w:val="32"/>
          <w:u w:val="single"/>
          <w:lang w:eastAsia="en-GB"/>
        </w:rPr>
      </w:pPr>
    </w:p>
    <w:tbl>
      <w:tblPr>
        <w:tblpPr w:leftFromText="180" w:rightFromText="180" w:vertAnchor="text" w:horzAnchor="margin" w:tblpXSpec="center" w:tblpY="73"/>
        <w:tblW w:w="10712" w:type="dxa"/>
        <w:tblCellMar>
          <w:left w:w="0" w:type="dxa"/>
          <w:right w:w="0" w:type="dxa"/>
        </w:tblCellMar>
        <w:tblLook w:val="04A0" w:firstRow="1" w:lastRow="0" w:firstColumn="1" w:lastColumn="0" w:noHBand="0" w:noVBand="1"/>
      </w:tblPr>
      <w:tblGrid>
        <w:gridCol w:w="1433"/>
        <w:gridCol w:w="1508"/>
        <w:gridCol w:w="1508"/>
        <w:gridCol w:w="3614"/>
        <w:gridCol w:w="1700"/>
        <w:gridCol w:w="949"/>
      </w:tblGrid>
      <w:tr w:rsidR="002F03F9" w:rsidRPr="002F03F9" w14:paraId="3F42DDE4" w14:textId="77777777" w:rsidTr="002C6A45">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BC77B9" w14:textId="77777777" w:rsidR="002F03F9" w:rsidRPr="002F03F9" w:rsidRDefault="002F03F9" w:rsidP="002F03F9">
            <w:pPr>
              <w:spacing w:after="0" w:line="240" w:lineRule="auto"/>
              <w:jc w:val="center"/>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649BFD0" w14:textId="77777777" w:rsidR="002F03F9" w:rsidRPr="002F03F9" w:rsidRDefault="002F03F9" w:rsidP="002F03F9">
            <w:pPr>
              <w:spacing w:after="0" w:line="240" w:lineRule="auto"/>
              <w:jc w:val="center"/>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6504C9A" w14:textId="77777777" w:rsidR="002F03F9" w:rsidRPr="002F03F9" w:rsidRDefault="002F03F9" w:rsidP="002F03F9">
            <w:pPr>
              <w:spacing w:after="0" w:line="240" w:lineRule="auto"/>
              <w:jc w:val="center"/>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979911" w14:textId="77777777" w:rsidR="002F03F9" w:rsidRPr="002F03F9" w:rsidRDefault="002F03F9" w:rsidP="002F03F9">
            <w:pPr>
              <w:spacing w:after="0" w:line="240" w:lineRule="auto"/>
              <w:jc w:val="center"/>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D81B50" w14:textId="77777777" w:rsidR="002F03F9" w:rsidRPr="002F03F9" w:rsidRDefault="002F03F9" w:rsidP="002F03F9">
            <w:pPr>
              <w:spacing w:after="0" w:line="240" w:lineRule="auto"/>
              <w:jc w:val="center"/>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Date implemented</w:t>
            </w:r>
          </w:p>
        </w:tc>
        <w:tc>
          <w:tcPr>
            <w:tcW w:w="94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09C8262" w14:textId="77777777" w:rsidR="002F03F9" w:rsidRPr="002F03F9" w:rsidRDefault="002F03F9" w:rsidP="002F03F9">
            <w:pPr>
              <w:spacing w:after="0" w:line="240" w:lineRule="auto"/>
              <w:jc w:val="center"/>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Date ratified</w:t>
            </w:r>
          </w:p>
        </w:tc>
      </w:tr>
      <w:tr w:rsidR="002F03F9" w:rsidRPr="002F03F9" w14:paraId="04C2C4E3" w14:textId="77777777" w:rsidTr="002C6A45">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474A13" w14:textId="77777777" w:rsidR="002F03F9" w:rsidRPr="002F03F9" w:rsidRDefault="00860F9E"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11.9.23</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F17100" w14:textId="77777777" w:rsidR="002F03F9" w:rsidRPr="002F03F9" w:rsidRDefault="00860F9E"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88EC63" w14:textId="77777777" w:rsidR="002F03F9" w:rsidRPr="002F03F9" w:rsidRDefault="00860F9E"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SC</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E16537" w14:textId="77777777" w:rsidR="002F03F9" w:rsidRDefault="000C0B77"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 xml:space="preserve">School values added and Alvaston Attitudes removed. </w:t>
            </w:r>
          </w:p>
          <w:p w14:paraId="55F49AE3" w14:textId="77777777" w:rsidR="00CF2FBA" w:rsidRDefault="00CF2FBA"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 xml:space="preserve">Options added to the logical consequences. </w:t>
            </w:r>
          </w:p>
          <w:p w14:paraId="23E6E13D" w14:textId="77777777" w:rsidR="003F08EE" w:rsidRDefault="003F08EE"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Section on behaviour plans added.</w:t>
            </w:r>
          </w:p>
          <w:p w14:paraId="6B5BB4C7" w14:textId="77777777" w:rsidR="00DA6EA9" w:rsidRDefault="00DA6EA9"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Calm starts updated</w:t>
            </w:r>
            <w:r w:rsidR="00427942">
              <w:rPr>
                <w:rFonts w:ascii="Arial" w:eastAsia="Times New Roman" w:hAnsi="Arial" w:cs="Arial"/>
                <w:color w:val="201F1E"/>
                <w:sz w:val="20"/>
                <w:szCs w:val="24"/>
                <w:lang w:eastAsia="en-GB"/>
              </w:rPr>
              <w:t xml:space="preserve"> with specifics</w:t>
            </w:r>
            <w:r>
              <w:rPr>
                <w:rFonts w:ascii="Arial" w:eastAsia="Times New Roman" w:hAnsi="Arial" w:cs="Arial"/>
                <w:color w:val="201F1E"/>
                <w:sz w:val="20"/>
                <w:szCs w:val="24"/>
                <w:lang w:eastAsia="en-GB"/>
              </w:rPr>
              <w:t xml:space="preserve"> to ensure clarity and consistency. </w:t>
            </w:r>
          </w:p>
          <w:p w14:paraId="38332B68" w14:textId="77777777" w:rsidR="00DA6EA9" w:rsidRDefault="00DA6EA9"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 xml:space="preserve">Stopping and listening </w:t>
            </w:r>
            <w:r w:rsidR="00427942">
              <w:rPr>
                <w:rFonts w:ascii="Arial" w:eastAsia="Times New Roman" w:hAnsi="Arial" w:cs="Arial"/>
                <w:color w:val="201F1E"/>
                <w:sz w:val="20"/>
                <w:szCs w:val="24"/>
                <w:lang w:eastAsia="en-GB"/>
              </w:rPr>
              <w:t>– attention grabber and 4 step stopping routine added.</w:t>
            </w:r>
          </w:p>
          <w:p w14:paraId="1E150B07" w14:textId="77777777" w:rsidR="00DA6EA9" w:rsidRDefault="00DA6EA9"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Lining up – adult positioning added/</w:t>
            </w:r>
          </w:p>
          <w:p w14:paraId="2854C1A5" w14:textId="77777777" w:rsidR="000C0B77" w:rsidRDefault="000C0B77"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Section on Behaviour plans added.</w:t>
            </w:r>
          </w:p>
          <w:p w14:paraId="56958FF6" w14:textId="77777777" w:rsidR="00D2099C" w:rsidRDefault="00D2099C"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Playtime and lunchtime routines amended.</w:t>
            </w:r>
          </w:p>
          <w:p w14:paraId="42C0B2F9" w14:textId="77777777" w:rsidR="00171EEA" w:rsidRDefault="00171EEA"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Updated Home S</w:t>
            </w:r>
            <w:r w:rsidR="00427942">
              <w:rPr>
                <w:rFonts w:ascii="Arial" w:eastAsia="Times New Roman" w:hAnsi="Arial" w:cs="Arial"/>
                <w:color w:val="201F1E"/>
                <w:sz w:val="20"/>
                <w:szCs w:val="24"/>
                <w:lang w:eastAsia="en-GB"/>
              </w:rPr>
              <w:t>chool-</w:t>
            </w:r>
            <w:r>
              <w:rPr>
                <w:rFonts w:ascii="Arial" w:eastAsia="Times New Roman" w:hAnsi="Arial" w:cs="Arial"/>
                <w:color w:val="201F1E"/>
                <w:sz w:val="20"/>
                <w:szCs w:val="24"/>
                <w:lang w:eastAsia="en-GB"/>
              </w:rPr>
              <w:t xml:space="preserve">agreement </w:t>
            </w:r>
            <w:r w:rsidR="00DA6EA9">
              <w:rPr>
                <w:rFonts w:ascii="Arial" w:eastAsia="Times New Roman" w:hAnsi="Arial" w:cs="Arial"/>
                <w:color w:val="201F1E"/>
                <w:sz w:val="20"/>
                <w:szCs w:val="24"/>
                <w:lang w:eastAsia="en-GB"/>
              </w:rPr>
              <w:t xml:space="preserve">(without attitudes) </w:t>
            </w:r>
            <w:r>
              <w:rPr>
                <w:rFonts w:ascii="Arial" w:eastAsia="Times New Roman" w:hAnsi="Arial" w:cs="Arial"/>
                <w:color w:val="201F1E"/>
                <w:sz w:val="20"/>
                <w:szCs w:val="24"/>
                <w:lang w:eastAsia="en-GB"/>
              </w:rPr>
              <w:t>added.</w:t>
            </w:r>
          </w:p>
          <w:p w14:paraId="759ED5CB" w14:textId="77777777" w:rsidR="00CE4FE9" w:rsidRPr="002F03F9" w:rsidRDefault="00CE4FE9"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Tiers of wellbeing updated</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7CB6B1" w14:textId="77777777" w:rsidR="002F03F9" w:rsidRPr="002F03F9" w:rsidRDefault="002F03F9" w:rsidP="002F03F9">
            <w:pPr>
              <w:spacing w:after="0" w:line="240" w:lineRule="auto"/>
              <w:rPr>
                <w:rFonts w:ascii="Arial" w:eastAsia="Times New Roman" w:hAnsi="Arial" w:cs="Arial"/>
                <w:color w:val="201F1E"/>
                <w:sz w:val="20"/>
                <w:szCs w:val="24"/>
                <w:lang w:eastAsia="en-GB"/>
              </w:rPr>
            </w:pPr>
          </w:p>
        </w:tc>
        <w:tc>
          <w:tcPr>
            <w:tcW w:w="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799E82" w14:textId="77777777" w:rsidR="002F03F9" w:rsidRPr="002F03F9" w:rsidRDefault="002F03F9" w:rsidP="002F03F9">
            <w:pPr>
              <w:spacing w:after="0" w:line="240" w:lineRule="auto"/>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 </w:t>
            </w:r>
          </w:p>
        </w:tc>
      </w:tr>
      <w:tr w:rsidR="002F03F9" w:rsidRPr="002F03F9" w14:paraId="5FEAB37A" w14:textId="77777777" w:rsidTr="002C6A45">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07DC0E" w14:textId="77777777" w:rsidR="002F03F9" w:rsidRPr="002F03F9" w:rsidRDefault="002F03F9" w:rsidP="002F03F9">
            <w:pPr>
              <w:spacing w:after="0" w:line="240" w:lineRule="auto"/>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 </w:t>
            </w:r>
          </w:p>
          <w:p w14:paraId="2B91E9A4" w14:textId="0B4B1AF0" w:rsidR="002F03F9" w:rsidRPr="002F03F9" w:rsidRDefault="002F03F9" w:rsidP="002F03F9">
            <w:pPr>
              <w:spacing w:after="0" w:line="240" w:lineRule="auto"/>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 </w:t>
            </w:r>
            <w:r w:rsidR="00971ED3">
              <w:rPr>
                <w:rFonts w:ascii="Arial" w:eastAsia="Times New Roman" w:hAnsi="Arial" w:cs="Arial"/>
                <w:b/>
                <w:bCs/>
                <w:color w:val="201F1E"/>
                <w:sz w:val="20"/>
                <w:szCs w:val="24"/>
                <w:bdr w:val="none" w:sz="0" w:space="0" w:color="auto" w:frame="1"/>
                <w:lang w:eastAsia="en-GB"/>
              </w:rPr>
              <w:t>21.09.23</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D0947" w14:textId="51A81BFA" w:rsidR="002F03F9" w:rsidRPr="002F03F9" w:rsidRDefault="00971ED3"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2.1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19B452" w14:textId="52BDA21E" w:rsidR="002F03F9" w:rsidRPr="002F03F9" w:rsidRDefault="00971ED3"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278B39" w14:textId="5F3A9D93" w:rsidR="002F03F9" w:rsidRPr="002F03F9" w:rsidRDefault="00971ED3" w:rsidP="002F03F9">
            <w:pPr>
              <w:spacing w:after="0" w:line="240" w:lineRule="auto"/>
              <w:rPr>
                <w:rFonts w:ascii="Arial" w:eastAsia="Times New Roman" w:hAnsi="Arial" w:cs="Arial"/>
                <w:color w:val="201F1E"/>
                <w:sz w:val="20"/>
                <w:szCs w:val="24"/>
                <w:lang w:eastAsia="en-GB"/>
              </w:rPr>
            </w:pPr>
            <w:r>
              <w:rPr>
                <w:rFonts w:ascii="Arial" w:eastAsia="Times New Roman" w:hAnsi="Arial" w:cs="Arial"/>
                <w:color w:val="201F1E"/>
                <w:sz w:val="20"/>
                <w:szCs w:val="24"/>
                <w:lang w:eastAsia="en-GB"/>
              </w:rPr>
              <w:t xml:space="preserve">Changed name of Reasonable Force Policy to Positive Handling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14F6F4" w14:textId="77777777" w:rsidR="002F03F9" w:rsidRPr="002F03F9" w:rsidRDefault="002F03F9" w:rsidP="002F03F9">
            <w:pPr>
              <w:spacing w:after="0" w:line="240" w:lineRule="auto"/>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 </w:t>
            </w:r>
          </w:p>
        </w:tc>
        <w:tc>
          <w:tcPr>
            <w:tcW w:w="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52C208" w14:textId="77777777" w:rsidR="002F03F9" w:rsidRPr="002F03F9" w:rsidRDefault="002F03F9" w:rsidP="002F03F9">
            <w:pPr>
              <w:spacing w:after="0" w:line="240" w:lineRule="auto"/>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 </w:t>
            </w:r>
          </w:p>
        </w:tc>
      </w:tr>
      <w:tr w:rsidR="002F03F9" w:rsidRPr="002F03F9" w14:paraId="6C458FD9" w14:textId="77777777" w:rsidTr="002C6A45">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F431DA" w14:textId="77777777" w:rsidR="002F03F9" w:rsidRPr="002F03F9" w:rsidRDefault="002F03F9" w:rsidP="002F03F9">
            <w:pPr>
              <w:spacing w:after="0" w:line="240" w:lineRule="auto"/>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 </w:t>
            </w:r>
          </w:p>
          <w:p w14:paraId="38294C91" w14:textId="77777777" w:rsidR="002F03F9" w:rsidRPr="002F03F9" w:rsidRDefault="002F03F9" w:rsidP="002F03F9">
            <w:pPr>
              <w:spacing w:after="0" w:line="240" w:lineRule="auto"/>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6B1E62" w14:textId="77777777" w:rsidR="002F03F9" w:rsidRPr="002F03F9" w:rsidRDefault="002F03F9" w:rsidP="002F03F9">
            <w:pPr>
              <w:spacing w:after="0" w:line="240" w:lineRule="auto"/>
              <w:rPr>
                <w:rFonts w:ascii="Arial" w:eastAsia="Times New Roman" w:hAnsi="Arial" w:cs="Arial"/>
                <w:color w:val="201F1E"/>
                <w:sz w:val="20"/>
                <w:szCs w:val="24"/>
                <w:lang w:eastAsia="en-GB"/>
              </w:rPr>
            </w:pP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7968EC" w14:textId="77777777" w:rsidR="002F03F9" w:rsidRPr="002F03F9" w:rsidRDefault="002F03F9" w:rsidP="002F03F9">
            <w:pPr>
              <w:spacing w:after="0" w:line="240" w:lineRule="auto"/>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BAFEF9" w14:textId="77777777" w:rsidR="002F03F9" w:rsidRPr="002F03F9" w:rsidRDefault="002F03F9" w:rsidP="002F03F9">
            <w:pPr>
              <w:spacing w:after="0" w:line="240" w:lineRule="auto"/>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47D1C" w14:textId="77777777" w:rsidR="002F03F9" w:rsidRPr="002F03F9" w:rsidRDefault="002F03F9" w:rsidP="002F03F9">
            <w:pPr>
              <w:spacing w:after="0" w:line="240" w:lineRule="auto"/>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 </w:t>
            </w:r>
          </w:p>
        </w:tc>
        <w:tc>
          <w:tcPr>
            <w:tcW w:w="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D06F2B" w14:textId="77777777" w:rsidR="002F03F9" w:rsidRPr="002F03F9" w:rsidRDefault="002F03F9" w:rsidP="002F03F9">
            <w:pPr>
              <w:spacing w:after="0" w:line="240" w:lineRule="auto"/>
              <w:rPr>
                <w:rFonts w:ascii="Arial" w:eastAsia="Times New Roman" w:hAnsi="Arial" w:cs="Arial"/>
                <w:color w:val="201F1E"/>
                <w:sz w:val="20"/>
                <w:szCs w:val="24"/>
                <w:lang w:eastAsia="en-GB"/>
              </w:rPr>
            </w:pPr>
            <w:r w:rsidRPr="002F03F9">
              <w:rPr>
                <w:rFonts w:ascii="Arial" w:eastAsia="Times New Roman" w:hAnsi="Arial" w:cs="Arial"/>
                <w:b/>
                <w:bCs/>
                <w:color w:val="201F1E"/>
                <w:sz w:val="20"/>
                <w:szCs w:val="24"/>
                <w:bdr w:val="none" w:sz="0" w:space="0" w:color="auto" w:frame="1"/>
                <w:lang w:eastAsia="en-GB"/>
              </w:rPr>
              <w:t> </w:t>
            </w:r>
          </w:p>
        </w:tc>
      </w:tr>
    </w:tbl>
    <w:p w14:paraId="43AC5FC2" w14:textId="77777777" w:rsidR="002F03F9" w:rsidRPr="002F03F9" w:rsidRDefault="002F03F9" w:rsidP="002F03F9">
      <w:pPr>
        <w:widowControl w:val="0"/>
        <w:spacing w:after="0" w:line="240" w:lineRule="auto"/>
        <w:jc w:val="center"/>
        <w:rPr>
          <w:rFonts w:ascii="Arial" w:eastAsia="Times New Roman" w:hAnsi="Arial" w:cs="Arial"/>
          <w:b/>
          <w:bCs/>
          <w:sz w:val="28"/>
          <w:szCs w:val="32"/>
          <w:u w:val="single"/>
          <w:lang w:val="en-US"/>
        </w:rPr>
      </w:pPr>
    </w:p>
    <w:p w14:paraId="46E26CEB" w14:textId="77777777" w:rsidR="002F03F9" w:rsidRPr="002F03F9" w:rsidRDefault="002F03F9" w:rsidP="002F03F9">
      <w:pPr>
        <w:widowControl w:val="0"/>
        <w:spacing w:after="0" w:line="443" w:lineRule="exact"/>
        <w:ind w:left="-142" w:right="129"/>
        <w:rPr>
          <w:rFonts w:ascii="Arial" w:eastAsia="Times New Roman" w:hAnsi="Arial" w:cs="Arial"/>
          <w:b/>
          <w:sz w:val="24"/>
          <w:szCs w:val="28"/>
          <w:lang w:val="en-US"/>
        </w:rPr>
      </w:pPr>
      <w:r w:rsidRPr="002F03F9">
        <w:rPr>
          <w:rFonts w:ascii="Arial" w:eastAsia="Times New Roman" w:hAnsi="Arial" w:cs="Arial"/>
          <w:noProof/>
          <w:sz w:val="56"/>
          <w:szCs w:val="20"/>
          <w:lang w:eastAsia="en-GB"/>
        </w:rPr>
        <w:drawing>
          <wp:inline distT="0" distB="0" distL="0" distR="0" wp14:anchorId="0B32C257" wp14:editId="35563EE0">
            <wp:extent cx="2044700" cy="889000"/>
            <wp:effectExtent l="0" t="0" r="0" b="6350"/>
            <wp:docPr id="5" name="Picture 5" descr="C:\Users\CT\Desktop\EX IMP\Andrew Amy CT\CT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T\Desktop\EX IMP\Andrew Amy CT\CT 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0" cy="889000"/>
                    </a:xfrm>
                    <a:prstGeom prst="rect">
                      <a:avLst/>
                    </a:prstGeom>
                    <a:noFill/>
                    <a:ln>
                      <a:noFill/>
                    </a:ln>
                  </pic:spPr>
                </pic:pic>
              </a:graphicData>
            </a:graphic>
          </wp:inline>
        </w:drawing>
      </w:r>
    </w:p>
    <w:p w14:paraId="77794C3C" w14:textId="77777777" w:rsidR="002F03F9" w:rsidRPr="002F03F9" w:rsidRDefault="002F03F9" w:rsidP="002F03F9">
      <w:pPr>
        <w:widowControl w:val="0"/>
        <w:spacing w:after="0" w:line="443" w:lineRule="exact"/>
        <w:ind w:left="-142" w:right="129"/>
        <w:rPr>
          <w:rFonts w:ascii="Arial" w:eastAsia="Times New Roman" w:hAnsi="Arial" w:cs="Arial"/>
          <w:b/>
          <w:sz w:val="24"/>
          <w:szCs w:val="28"/>
          <w:lang w:val="en-US"/>
        </w:rPr>
      </w:pPr>
      <w:r w:rsidRPr="002F03F9">
        <w:rPr>
          <w:rFonts w:ascii="Arial" w:eastAsia="Times New Roman" w:hAnsi="Arial" w:cs="Arial"/>
          <w:noProof/>
          <w:sz w:val="56"/>
          <w:szCs w:val="20"/>
          <w:lang w:eastAsia="en-GB"/>
        </w:rPr>
        <w:drawing>
          <wp:inline distT="0" distB="0" distL="0" distR="0" wp14:anchorId="48B6E4DA" wp14:editId="2B7651FE">
            <wp:extent cx="2044700" cy="889000"/>
            <wp:effectExtent l="0" t="0" r="0" b="6350"/>
            <wp:docPr id="4" name="Picture 4" descr="C:\Users\CT\Desktop\EX IMP\Andrew Amy CT\CT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Desktop\EX IMP\Andrew Amy CT\CT 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0" cy="889000"/>
                    </a:xfrm>
                    <a:prstGeom prst="rect">
                      <a:avLst/>
                    </a:prstGeom>
                    <a:noFill/>
                    <a:ln>
                      <a:noFill/>
                    </a:ln>
                  </pic:spPr>
                </pic:pic>
              </a:graphicData>
            </a:graphic>
          </wp:inline>
        </w:drawing>
      </w:r>
      <w:r w:rsidRPr="002F03F9">
        <w:rPr>
          <w:rFonts w:ascii="Arial" w:eastAsia="Times New Roman" w:hAnsi="Arial" w:cs="Arial"/>
          <w:noProof/>
          <w:sz w:val="56"/>
          <w:szCs w:val="20"/>
          <w:lang w:eastAsia="en-GB"/>
        </w:rPr>
        <w:drawing>
          <wp:inline distT="0" distB="0" distL="0" distR="0" wp14:anchorId="75344C18" wp14:editId="72583837">
            <wp:extent cx="2044700" cy="889000"/>
            <wp:effectExtent l="0" t="0" r="0" b="6350"/>
            <wp:docPr id="3" name="Picture 3" descr="C:\Users\CT\Desktop\EX IMP\Andrew Amy CT\CT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Desktop\EX IMP\Andrew Amy CT\CT 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0" cy="889000"/>
                    </a:xfrm>
                    <a:prstGeom prst="rect">
                      <a:avLst/>
                    </a:prstGeom>
                    <a:noFill/>
                    <a:ln>
                      <a:noFill/>
                    </a:ln>
                  </pic:spPr>
                </pic:pic>
              </a:graphicData>
            </a:graphic>
          </wp:inline>
        </w:drawing>
      </w:r>
    </w:p>
    <w:p w14:paraId="036E83F9" w14:textId="77777777" w:rsidR="00FA4D63" w:rsidRPr="00844005" w:rsidRDefault="00FA4D63">
      <w:pPr>
        <w:rPr>
          <w:b/>
        </w:rPr>
      </w:pPr>
      <w:r w:rsidRPr="00844005">
        <w:rPr>
          <w:b/>
        </w:rPr>
        <w:t>This policy has been written after consultation with staff, parents, children and all stakeholders.</w:t>
      </w:r>
    </w:p>
    <w:p w14:paraId="41C9A9C5" w14:textId="77777777" w:rsidR="00844005" w:rsidRDefault="006178BF" w:rsidP="00AC4EF5">
      <w:pPr>
        <w:rPr>
          <w:b/>
        </w:rPr>
      </w:pPr>
      <w:r>
        <w:rPr>
          <w:b/>
        </w:rPr>
        <w:t>Introduction</w:t>
      </w:r>
    </w:p>
    <w:p w14:paraId="7082BAE3" w14:textId="77777777" w:rsidR="00AC4EF5" w:rsidRPr="00844005" w:rsidRDefault="00AC4EF5" w:rsidP="00AC4EF5">
      <w:pPr>
        <w:rPr>
          <w:b/>
        </w:rPr>
      </w:pPr>
      <w:r w:rsidRPr="00127BB9">
        <w:t xml:space="preserve">The welfare and safeguarding of our children is </w:t>
      </w:r>
      <w:r>
        <w:t xml:space="preserve">at the heart of all that we do and is </w:t>
      </w:r>
      <w:r w:rsidRPr="00127BB9">
        <w:t>everyone’</w:t>
      </w:r>
      <w:r>
        <w:t xml:space="preserve">s responsibly. </w:t>
      </w:r>
      <w:r w:rsidRPr="00127BB9">
        <w:t>This policy takes into account the guidance set out in KCSIE.</w:t>
      </w:r>
      <w:r>
        <w:t xml:space="preserve"> Whilst this policy should be used consistently across the school, we always consider the needs of each individual child and in rare circumstances staff members may deviate from this to get ensure that every child gets the right support, at the right place, at the right time. This encompasses any protected characteristic a child may have.</w:t>
      </w:r>
    </w:p>
    <w:p w14:paraId="62488BE0" w14:textId="77777777" w:rsidR="00AC4EF5" w:rsidRPr="00844005" w:rsidRDefault="00AC4EF5" w:rsidP="00AC4EF5">
      <w:r w:rsidRPr="00844005">
        <w:t xml:space="preserve">Due to the excellent relationships our practice is built upon, we pride ourselves on getting to know children as people and as learners. </w:t>
      </w:r>
    </w:p>
    <w:p w14:paraId="142B027E" w14:textId="77777777" w:rsidR="00C573CA" w:rsidRDefault="00AC4EF5">
      <w:r>
        <w:t>Therefore, a</w:t>
      </w:r>
      <w:r w:rsidR="00E37311">
        <w:t>t Alvaston Infant &amp; Nursery School we believe that excellent relationships underpin how</w:t>
      </w:r>
      <w:r w:rsidR="006735BC">
        <w:t xml:space="preserve"> children and adults behave.</w:t>
      </w:r>
      <w:r w:rsidR="003546F6">
        <w:t xml:space="preserve"> </w:t>
      </w:r>
      <w:r w:rsidR="00B67F93">
        <w:t>Our</w:t>
      </w:r>
      <w:r w:rsidR="003546F6">
        <w:t xml:space="preserve"> </w:t>
      </w:r>
      <w:r w:rsidR="00B67F93">
        <w:t xml:space="preserve">inclusive </w:t>
      </w:r>
      <w:r w:rsidR="001F7AF2">
        <w:t>‘</w:t>
      </w:r>
      <w:r w:rsidR="00EE1975">
        <w:t>Relationships</w:t>
      </w:r>
      <w:r w:rsidR="003546F6">
        <w:t xml:space="preserve"> Pillar</w:t>
      </w:r>
      <w:r w:rsidR="001F7AF2">
        <w:t>’</w:t>
      </w:r>
      <w:r>
        <w:t xml:space="preserve"> (see below)</w:t>
      </w:r>
      <w:r w:rsidR="003546F6">
        <w:t xml:space="preserve"> creates the</w:t>
      </w:r>
      <w:r w:rsidR="00B67F93">
        <w:t xml:space="preserve"> foundation for a </w:t>
      </w:r>
      <w:r w:rsidR="003546F6">
        <w:t xml:space="preserve">family ethos </w:t>
      </w:r>
      <w:r w:rsidR="00DD3B4B">
        <w:t>to be built. It enables</w:t>
      </w:r>
      <w:r w:rsidR="003546F6">
        <w:t xml:space="preserve"> each family member to ‘be the best that they can be’</w:t>
      </w:r>
      <w:r w:rsidR="001F7AF2">
        <w:t xml:space="preserve">. </w:t>
      </w:r>
    </w:p>
    <w:p w14:paraId="510B67C0" w14:textId="77777777" w:rsidR="00AC4EF5" w:rsidRDefault="00AC4EF5">
      <w:r>
        <w:rPr>
          <w:noProof/>
          <w:lang w:eastAsia="en-GB"/>
        </w:rPr>
        <w:drawing>
          <wp:anchor distT="0" distB="0" distL="114300" distR="114300" simplePos="0" relativeHeight="251658240" behindDoc="0" locked="0" layoutInCell="1" allowOverlap="1" wp14:anchorId="3D718DCB" wp14:editId="4859694E">
            <wp:simplePos x="0" y="0"/>
            <wp:positionH relativeFrom="margin">
              <wp:posOffset>533400</wp:posOffset>
            </wp:positionH>
            <wp:positionV relativeFrom="paragraph">
              <wp:posOffset>39370</wp:posOffset>
            </wp:positionV>
            <wp:extent cx="4165600" cy="3442412"/>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65600" cy="3442412"/>
                    </a:xfrm>
                    <a:prstGeom prst="rect">
                      <a:avLst/>
                    </a:prstGeom>
                  </pic:spPr>
                </pic:pic>
              </a:graphicData>
            </a:graphic>
            <wp14:sizeRelH relativeFrom="page">
              <wp14:pctWidth>0</wp14:pctWidth>
            </wp14:sizeRelH>
            <wp14:sizeRelV relativeFrom="page">
              <wp14:pctHeight>0</wp14:pctHeight>
            </wp14:sizeRelV>
          </wp:anchor>
        </w:drawing>
      </w:r>
    </w:p>
    <w:p w14:paraId="3D9811A2" w14:textId="77777777" w:rsidR="00AC4EF5" w:rsidRDefault="00AC4EF5"/>
    <w:p w14:paraId="0DE94860" w14:textId="77777777" w:rsidR="00AC4EF5" w:rsidRDefault="00AC4EF5"/>
    <w:p w14:paraId="498A3A28" w14:textId="77777777" w:rsidR="00AC4EF5" w:rsidRDefault="00AC4EF5"/>
    <w:p w14:paraId="56E5DB9C" w14:textId="77777777" w:rsidR="00AC4EF5" w:rsidRDefault="00AC4EF5"/>
    <w:p w14:paraId="4B26C9A9" w14:textId="77777777" w:rsidR="00AC4EF5" w:rsidRDefault="00AC4EF5"/>
    <w:p w14:paraId="2A133801" w14:textId="77777777" w:rsidR="00AC4EF5" w:rsidRDefault="00AC4EF5"/>
    <w:p w14:paraId="3E584F83" w14:textId="77777777" w:rsidR="00AC4EF5" w:rsidRDefault="00AC4EF5"/>
    <w:p w14:paraId="5CEF2390" w14:textId="77777777" w:rsidR="00AC4EF5" w:rsidRDefault="00AC4EF5"/>
    <w:p w14:paraId="5D343662" w14:textId="77777777" w:rsidR="00AC4EF5" w:rsidRDefault="00AC4EF5"/>
    <w:p w14:paraId="37173D19" w14:textId="77777777" w:rsidR="00AC4EF5" w:rsidRDefault="00AC4EF5"/>
    <w:p w14:paraId="118FA65A" w14:textId="77777777" w:rsidR="00AC4EF5" w:rsidRDefault="00AC4EF5"/>
    <w:p w14:paraId="4EED7BFF" w14:textId="77777777" w:rsidR="00AC4EF5" w:rsidRDefault="00AC4EF5"/>
    <w:p w14:paraId="07BAD369" w14:textId="77777777" w:rsidR="00C5437D" w:rsidRDefault="001F7AF2" w:rsidP="00734755">
      <w:r>
        <w:t xml:space="preserve">Our home school </w:t>
      </w:r>
      <w:r w:rsidR="00C3616C">
        <w:t>agreement sets</w:t>
      </w:r>
      <w:r>
        <w:t xml:space="preserve"> out the promise</w:t>
      </w:r>
      <w:r w:rsidR="00DD3B4B">
        <w:t>s that we make</w:t>
      </w:r>
      <w:r w:rsidR="00892396">
        <w:t xml:space="preserve"> (children, staff, parents/carers)</w:t>
      </w:r>
      <w:r w:rsidR="00DD3B4B">
        <w:t xml:space="preserve"> in order to be the best versions of</w:t>
      </w:r>
      <w:r w:rsidR="00C5437D">
        <w:t xml:space="preserve"> ourselves</w:t>
      </w:r>
      <w:r w:rsidR="008C2540">
        <w:t xml:space="preserve"> (see appendix 1). </w:t>
      </w:r>
      <w:r w:rsidR="00C3616C">
        <w:t>Our</w:t>
      </w:r>
      <w:r w:rsidR="008C2540">
        <w:t xml:space="preserve"> culture of</w:t>
      </w:r>
      <w:r w:rsidR="00465D1F">
        <w:t xml:space="preserve"> high standards and expectations</w:t>
      </w:r>
      <w:r w:rsidR="008C2540">
        <w:t xml:space="preserve"> </w:t>
      </w:r>
      <w:r w:rsidR="00465D1F">
        <w:t>of</w:t>
      </w:r>
      <w:r w:rsidR="00C3616C">
        <w:t xml:space="preserve"> behaviour </w:t>
      </w:r>
      <w:r w:rsidR="008C2540">
        <w:t>for all</w:t>
      </w:r>
      <w:r w:rsidR="00C3616C">
        <w:t>,</w:t>
      </w:r>
      <w:r w:rsidR="008C2540">
        <w:t xml:space="preserve"> </w:t>
      </w:r>
      <w:r w:rsidR="00C5437D">
        <w:t>allows us</w:t>
      </w:r>
      <w:r w:rsidR="00C3616C">
        <w:t xml:space="preserve"> to provide a calm, safe and supportive environme</w:t>
      </w:r>
      <w:r w:rsidR="00127BB9">
        <w:t>nt</w:t>
      </w:r>
      <w:r w:rsidR="008B75F7">
        <w:t>, where</w:t>
      </w:r>
      <w:r w:rsidR="00127BB9">
        <w:t>by each child</w:t>
      </w:r>
      <w:r w:rsidR="00C3616C">
        <w:t xml:space="preserve"> can thrive and succeed. </w:t>
      </w:r>
    </w:p>
    <w:p w14:paraId="254D1A98" w14:textId="77777777" w:rsidR="00734755" w:rsidRDefault="00171EEA" w:rsidP="00734755">
      <w:r>
        <w:t>Our Golden Rule of ‘Being the best that you can be’ and our school values of being ‘Ready’, ‘Respectful’ and ‘Resilient’</w:t>
      </w:r>
      <w:r w:rsidR="00734755" w:rsidRPr="00AA1FA7">
        <w:t xml:space="preserve"> suppor</w:t>
      </w:r>
      <w:r>
        <w:t>t</w:t>
      </w:r>
      <w:r w:rsidR="00734755" w:rsidRPr="00AA1FA7">
        <w:t xml:space="preserve"> all ch</w:t>
      </w:r>
      <w:r w:rsidR="00734755">
        <w:t xml:space="preserve">ildren to develop personally in a safe environment, where </w:t>
      </w:r>
      <w:r w:rsidR="00734755">
        <w:lastRenderedPageBreak/>
        <w:t xml:space="preserve">mistakes are made, reflected upon and learnt from. These </w:t>
      </w:r>
      <w:r>
        <w:t>values</w:t>
      </w:r>
      <w:r w:rsidR="00734755">
        <w:t xml:space="preserve"> will help to equip our children with the lifelong skills they need to</w:t>
      </w:r>
      <w:r w:rsidR="00734755" w:rsidRPr="00AA1FA7">
        <w:t xml:space="preserve"> become good citizens</w:t>
      </w:r>
      <w:r w:rsidR="001708AD">
        <w:t xml:space="preserve"> </w:t>
      </w:r>
      <w:r w:rsidR="00734755" w:rsidRPr="00AA1FA7">
        <w:t>and make a positive impact in society.</w:t>
      </w:r>
      <w:r w:rsidR="00892396">
        <w:t xml:space="preserve"> </w:t>
      </w:r>
    </w:p>
    <w:p w14:paraId="1A01FC95" w14:textId="77777777" w:rsidR="00AC4EF5" w:rsidRDefault="00AC4EF5" w:rsidP="00734755"/>
    <w:p w14:paraId="59439EEB" w14:textId="77777777" w:rsidR="00124E49" w:rsidRPr="006178BF" w:rsidRDefault="00124E49">
      <w:pPr>
        <w:rPr>
          <w:b/>
        </w:rPr>
      </w:pPr>
      <w:r w:rsidRPr="006178BF">
        <w:rPr>
          <w:b/>
        </w:rPr>
        <w:t>Standards</w:t>
      </w:r>
    </w:p>
    <w:p w14:paraId="12347F75" w14:textId="77777777" w:rsidR="006178BF" w:rsidRPr="004D066C" w:rsidRDefault="00056FA0">
      <w:r w:rsidRPr="004D066C">
        <w:t xml:space="preserve">All </w:t>
      </w:r>
      <w:r w:rsidR="00BD054C">
        <w:t xml:space="preserve">children are expected to </w:t>
      </w:r>
      <w:r w:rsidR="005A1B9F" w:rsidRPr="004D066C">
        <w:t>‘</w:t>
      </w:r>
      <w:r w:rsidR="00BD054C">
        <w:t>b</w:t>
      </w:r>
      <w:r w:rsidR="005A1B9F" w:rsidRPr="004D066C">
        <w:t>e the best that they can be’</w:t>
      </w:r>
      <w:r w:rsidR="006178BF" w:rsidRPr="004D066C">
        <w:t xml:space="preserve"> and display </w:t>
      </w:r>
      <w:r w:rsidR="00AA1FA7">
        <w:t>behaviour and attitudes</w:t>
      </w:r>
      <w:r w:rsidR="004D066C" w:rsidRPr="004D066C">
        <w:t xml:space="preserve"> </w:t>
      </w:r>
      <w:r w:rsidR="006178BF" w:rsidRPr="004D066C">
        <w:t>in li</w:t>
      </w:r>
      <w:r w:rsidR="004D5202">
        <w:t xml:space="preserve">ne with </w:t>
      </w:r>
      <w:r w:rsidR="00171EEA">
        <w:t xml:space="preserve">our school values. </w:t>
      </w:r>
      <w:r w:rsidR="008B75F7">
        <w:t>Children will be taught about rules and why they need them, which ultimately links to keeping children safe.</w:t>
      </w:r>
    </w:p>
    <w:p w14:paraId="030A5611" w14:textId="77777777" w:rsidR="006178BF" w:rsidRPr="004D066C" w:rsidRDefault="003748A3" w:rsidP="006178BF">
      <w:r>
        <w:t>They will:</w:t>
      </w:r>
    </w:p>
    <w:p w14:paraId="3E94843F" w14:textId="77777777" w:rsidR="00056FA0" w:rsidRPr="004D066C" w:rsidRDefault="005A1B9F" w:rsidP="006178BF">
      <w:pPr>
        <w:pStyle w:val="ListParagraph"/>
        <w:numPr>
          <w:ilvl w:val="0"/>
          <w:numId w:val="11"/>
        </w:numPr>
      </w:pPr>
      <w:r w:rsidRPr="004D066C">
        <w:t>Stop, listen and respond to adult instructions</w:t>
      </w:r>
      <w:r w:rsidR="00AA1FA7">
        <w:t>.</w:t>
      </w:r>
    </w:p>
    <w:p w14:paraId="62A235F6" w14:textId="77777777" w:rsidR="006178BF" w:rsidRPr="004D066C" w:rsidRDefault="006178BF" w:rsidP="005A1B9F">
      <w:pPr>
        <w:pStyle w:val="ListParagraph"/>
        <w:numPr>
          <w:ilvl w:val="0"/>
          <w:numId w:val="11"/>
        </w:numPr>
      </w:pPr>
      <w:r w:rsidRPr="004D066C">
        <w:t>Walk inside the school building.</w:t>
      </w:r>
    </w:p>
    <w:p w14:paraId="03FCFD61" w14:textId="77777777" w:rsidR="006178BF" w:rsidRPr="004D066C" w:rsidRDefault="006178BF" w:rsidP="005A1B9F">
      <w:pPr>
        <w:pStyle w:val="ListParagraph"/>
        <w:numPr>
          <w:ilvl w:val="0"/>
          <w:numId w:val="11"/>
        </w:numPr>
      </w:pPr>
      <w:r w:rsidRPr="004D066C">
        <w:t>Work on their personalised targets.</w:t>
      </w:r>
    </w:p>
    <w:p w14:paraId="1B913201" w14:textId="77777777" w:rsidR="006178BF" w:rsidRPr="004D066C" w:rsidRDefault="006178BF" w:rsidP="005A1B9F">
      <w:pPr>
        <w:pStyle w:val="ListParagraph"/>
        <w:numPr>
          <w:ilvl w:val="0"/>
          <w:numId w:val="11"/>
        </w:numPr>
      </w:pPr>
      <w:r w:rsidRPr="004D066C">
        <w:t xml:space="preserve">Follow their class promises. </w:t>
      </w:r>
    </w:p>
    <w:p w14:paraId="2C3819F2" w14:textId="77777777" w:rsidR="00972218" w:rsidRDefault="003748A3">
      <w:r>
        <w:t xml:space="preserve">All staff </w:t>
      </w:r>
      <w:r w:rsidR="00BD054C">
        <w:t>are expected to</w:t>
      </w:r>
      <w:r w:rsidR="00F2157A">
        <w:t xml:space="preserve"> ‘</w:t>
      </w:r>
      <w:r w:rsidR="00BD054C">
        <w:t>b</w:t>
      </w:r>
      <w:r w:rsidR="00F2157A" w:rsidRPr="004D066C">
        <w:t>e the best that they can be’</w:t>
      </w:r>
      <w:r w:rsidR="00792269">
        <w:t xml:space="preserve"> and display behaviour and attitudes in line with the</w:t>
      </w:r>
      <w:r w:rsidR="00643842">
        <w:t xml:space="preserve"> school values and staff code of conduct. </w:t>
      </w:r>
      <w:r>
        <w:t xml:space="preserve"> All staff are expected to be </w:t>
      </w:r>
      <w:r w:rsidR="00F2157A">
        <w:t xml:space="preserve">positive role models and </w:t>
      </w:r>
      <w:r w:rsidR="00310263">
        <w:t>‘</w:t>
      </w:r>
      <w:r w:rsidR="00F2157A">
        <w:t>make the weather</w:t>
      </w:r>
      <w:r w:rsidR="00310263">
        <w:t xml:space="preserve">’ </w:t>
      </w:r>
      <w:r w:rsidR="00F2157A">
        <w:t xml:space="preserve">for the children. </w:t>
      </w:r>
    </w:p>
    <w:p w14:paraId="7F481A9F" w14:textId="77777777" w:rsidR="00F2157A" w:rsidRDefault="00F2157A">
      <w:r>
        <w:t>They will:</w:t>
      </w:r>
    </w:p>
    <w:p w14:paraId="0C32516E" w14:textId="77777777" w:rsidR="008B75F7" w:rsidRDefault="008B75F7" w:rsidP="00F2157A">
      <w:pPr>
        <w:pStyle w:val="ListParagraph"/>
        <w:numPr>
          <w:ilvl w:val="0"/>
          <w:numId w:val="12"/>
        </w:numPr>
      </w:pPr>
      <w:r>
        <w:t xml:space="preserve">Have the highest standards of all children in the school. </w:t>
      </w:r>
    </w:p>
    <w:p w14:paraId="016AB29F" w14:textId="77777777" w:rsidR="00DD3B4B" w:rsidRDefault="00F2157A" w:rsidP="00F2157A">
      <w:pPr>
        <w:pStyle w:val="ListParagraph"/>
        <w:numPr>
          <w:ilvl w:val="0"/>
          <w:numId w:val="12"/>
        </w:numPr>
      </w:pPr>
      <w:r>
        <w:t xml:space="preserve">Be </w:t>
      </w:r>
      <w:r w:rsidR="008B75F7">
        <w:t>warm, fair and assertive, when needed.</w:t>
      </w:r>
    </w:p>
    <w:p w14:paraId="75532013" w14:textId="77777777" w:rsidR="00DD3B4B" w:rsidRDefault="00DD3B4B" w:rsidP="00DD3B4B">
      <w:pPr>
        <w:pStyle w:val="ListParagraph"/>
        <w:numPr>
          <w:ilvl w:val="0"/>
          <w:numId w:val="3"/>
        </w:numPr>
      </w:pPr>
      <w:r>
        <w:t>Set clear routines</w:t>
      </w:r>
      <w:r w:rsidR="00455CBF">
        <w:t>.</w:t>
      </w:r>
    </w:p>
    <w:p w14:paraId="11028074" w14:textId="77777777" w:rsidR="00DD3B4B" w:rsidRDefault="00DD3B4B" w:rsidP="00DD3B4B">
      <w:pPr>
        <w:pStyle w:val="ListParagraph"/>
        <w:numPr>
          <w:ilvl w:val="0"/>
          <w:numId w:val="3"/>
        </w:numPr>
      </w:pPr>
      <w:r>
        <w:t>Use short precise instructions</w:t>
      </w:r>
      <w:r w:rsidR="00024780">
        <w:t xml:space="preserve"> (including what is coming next, with time frames</w:t>
      </w:r>
      <w:r w:rsidR="008B75F7">
        <w:t>,</w:t>
      </w:r>
      <w:r w:rsidR="00024780">
        <w:t xml:space="preserve"> where possible).</w:t>
      </w:r>
    </w:p>
    <w:p w14:paraId="2806916C" w14:textId="77777777" w:rsidR="00DD3B4B" w:rsidRDefault="00DD3B4B" w:rsidP="00DD3B4B">
      <w:pPr>
        <w:pStyle w:val="ListParagraph"/>
        <w:numPr>
          <w:ilvl w:val="0"/>
          <w:numId w:val="3"/>
        </w:numPr>
      </w:pPr>
      <w:r>
        <w:t>Use frequent descriptive praise</w:t>
      </w:r>
      <w:r w:rsidR="00455CBF">
        <w:t>.</w:t>
      </w:r>
    </w:p>
    <w:p w14:paraId="1F05A751" w14:textId="77777777" w:rsidR="00C573CA" w:rsidRDefault="00455CBF" w:rsidP="000F438E">
      <w:pPr>
        <w:pStyle w:val="ListParagraph"/>
        <w:numPr>
          <w:ilvl w:val="0"/>
          <w:numId w:val="3"/>
        </w:numPr>
      </w:pPr>
      <w:r>
        <w:t>Use the school’s positive common la</w:t>
      </w:r>
      <w:r w:rsidR="00C573CA">
        <w:t>nguage (as set out below in the positive reinforcement and logical consequences).</w:t>
      </w:r>
    </w:p>
    <w:p w14:paraId="36F0820D" w14:textId="77777777" w:rsidR="00C573CA" w:rsidRDefault="00C573CA" w:rsidP="00C573CA">
      <w:pPr>
        <w:ind w:left="360"/>
        <w:rPr>
          <w:b/>
        </w:rPr>
      </w:pPr>
    </w:p>
    <w:p w14:paraId="43BA0C55" w14:textId="77777777" w:rsidR="004C7AAC" w:rsidRDefault="00C573CA" w:rsidP="004C7AAC">
      <w:r>
        <w:t>The School Leadership Team</w:t>
      </w:r>
      <w:r w:rsidR="000F438E" w:rsidRPr="00C573CA">
        <w:t xml:space="preserve"> are expected to be highly visible</w:t>
      </w:r>
      <w:r>
        <w:t>, to</w:t>
      </w:r>
      <w:r w:rsidRPr="00C573CA">
        <w:t xml:space="preserve"> </w:t>
      </w:r>
      <w:r>
        <w:t xml:space="preserve">routinely </w:t>
      </w:r>
      <w:r w:rsidRPr="00C573CA">
        <w:t>engage with all family members</w:t>
      </w:r>
      <w:r>
        <w:t xml:space="preserve"> to ensure that the behaviour standards and culture of the school are set and maintained and that each family member feels safe and supported. </w:t>
      </w:r>
      <w:r w:rsidRPr="00C573CA">
        <w:t xml:space="preserve"> </w:t>
      </w:r>
    </w:p>
    <w:p w14:paraId="5377EA06" w14:textId="77777777" w:rsidR="00C573CA" w:rsidRPr="00C573CA" w:rsidRDefault="004C7AAC" w:rsidP="00C573CA">
      <w:r w:rsidRPr="005566A5">
        <w:t>School leaders will ensure that all new staff are inducted into the behaviour culture of the school</w:t>
      </w:r>
      <w:r w:rsidR="00B27E82">
        <w:t xml:space="preserve"> by the Behaviour Lead, or a member of the Senior Leadership Team, on or before their first day, so that they understand our school</w:t>
      </w:r>
      <w:r w:rsidRPr="005566A5">
        <w:t xml:space="preserve"> rules and routines and</w:t>
      </w:r>
      <w:r w:rsidR="00B27E82">
        <w:t xml:space="preserve"> they know</w:t>
      </w:r>
      <w:r w:rsidRPr="005566A5">
        <w:t xml:space="preserve"> how they will support all </w:t>
      </w:r>
      <w:r w:rsidR="00B27E82">
        <w:t xml:space="preserve">school </w:t>
      </w:r>
      <w:r w:rsidRPr="005566A5">
        <w:t xml:space="preserve">family members. Any training </w:t>
      </w:r>
      <w:r w:rsidR="00734755" w:rsidRPr="005566A5">
        <w:t xml:space="preserve">or coaching </w:t>
      </w:r>
      <w:r w:rsidRPr="005566A5">
        <w:t>required will be provided. Early Career Teachers w</w:t>
      </w:r>
      <w:r w:rsidR="005566A5">
        <w:t>ill be supported through the Early Career Framework</w:t>
      </w:r>
      <w:r w:rsidR="00B27E82">
        <w:t xml:space="preserve"> and regular discussions on behaviour will occur with the Early Career Teacher Lead</w:t>
      </w:r>
      <w:r w:rsidRPr="005566A5">
        <w:t>.</w:t>
      </w:r>
      <w:r w:rsidR="005566A5">
        <w:t xml:space="preserve"> </w:t>
      </w:r>
    </w:p>
    <w:p w14:paraId="3A59DD85" w14:textId="77777777" w:rsidR="000F438E" w:rsidRDefault="000F438E" w:rsidP="000F438E">
      <w:pPr>
        <w:rPr>
          <w:b/>
        </w:rPr>
      </w:pPr>
      <w:r>
        <w:rPr>
          <w:b/>
        </w:rPr>
        <w:t>Positive reinforcement</w:t>
      </w:r>
    </w:p>
    <w:p w14:paraId="2493FC07" w14:textId="77777777" w:rsidR="003355BC" w:rsidRDefault="003355BC">
      <w:r>
        <w:t>All staff will</w:t>
      </w:r>
      <w:r w:rsidR="00EE1975">
        <w:t xml:space="preserve"> ‘catch the children in’ rather than ‘catching them out’. </w:t>
      </w:r>
      <w:r>
        <w:t xml:space="preserve"> </w:t>
      </w:r>
      <w:r w:rsidR="00A503E2">
        <w:t>Staff will respond by ‘Praising</w:t>
      </w:r>
      <w:r>
        <w:t xml:space="preserve"> in Public’ or ‘</w:t>
      </w:r>
      <w:r w:rsidR="00A503E2">
        <w:t xml:space="preserve">Praising </w:t>
      </w:r>
      <w:r>
        <w:t>in Private’</w:t>
      </w:r>
      <w:r w:rsidR="00A503E2">
        <w:t xml:space="preserve"> using </w:t>
      </w:r>
      <w:r>
        <w:t>their knowledge of the child. Praise will be given through;</w:t>
      </w:r>
    </w:p>
    <w:p w14:paraId="5C3861AC" w14:textId="77777777" w:rsidR="003355BC" w:rsidRDefault="003355BC" w:rsidP="00A503E2">
      <w:pPr>
        <w:pStyle w:val="ListParagraph"/>
        <w:numPr>
          <w:ilvl w:val="0"/>
          <w:numId w:val="1"/>
        </w:numPr>
      </w:pPr>
      <w:r>
        <w:t xml:space="preserve">Non-verbal gestures </w:t>
      </w:r>
      <w:r w:rsidR="00024780">
        <w:t xml:space="preserve">and positive body language </w:t>
      </w:r>
      <w:r>
        <w:t>e.g. thum</w:t>
      </w:r>
      <w:r w:rsidR="00A503E2">
        <w:t xml:space="preserve">bs up. These gestures will be explained and worked upon with the children so that they understand what they mean. </w:t>
      </w:r>
    </w:p>
    <w:p w14:paraId="7A07E81C" w14:textId="77777777" w:rsidR="00EE1975" w:rsidRDefault="00EE1975" w:rsidP="00A503E2">
      <w:pPr>
        <w:pStyle w:val="ListParagraph"/>
        <w:numPr>
          <w:ilvl w:val="0"/>
          <w:numId w:val="1"/>
        </w:numPr>
      </w:pPr>
      <w:r>
        <w:lastRenderedPageBreak/>
        <w:t>Verbal feedback</w:t>
      </w:r>
      <w:r w:rsidR="00A503E2">
        <w:t>. All verbal praise given will be</w:t>
      </w:r>
      <w:r w:rsidR="005566A5">
        <w:t xml:space="preserve"> specific. E.g. Thank you, Sarah</w:t>
      </w:r>
      <w:r w:rsidR="00A503E2">
        <w:t xml:space="preserve">, for </w:t>
      </w:r>
      <w:r w:rsidR="00171EEA">
        <w:t xml:space="preserve">being ready by </w:t>
      </w:r>
      <w:r w:rsidR="00A503E2">
        <w:t>sitting with your legs crossed</w:t>
      </w:r>
      <w:r w:rsidR="00171EEA">
        <w:t>,</w:t>
      </w:r>
      <w:r w:rsidR="006A4001">
        <w:t xml:space="preserve"> instead of ‘good sitting’</w:t>
      </w:r>
      <w:r w:rsidR="00A503E2">
        <w:t xml:space="preserve">. Thank you, Molly, for </w:t>
      </w:r>
      <w:r w:rsidR="00171EEA">
        <w:t xml:space="preserve">being respectful by </w:t>
      </w:r>
      <w:r w:rsidR="00A503E2">
        <w:t>looking at me when I am talking</w:t>
      </w:r>
      <w:r w:rsidR="00171EEA">
        <w:t>,</w:t>
      </w:r>
      <w:r w:rsidR="006A4001">
        <w:t xml:space="preserve"> rather than ‘good listening’</w:t>
      </w:r>
      <w:r w:rsidR="00A503E2">
        <w:t>.</w:t>
      </w:r>
      <w:r w:rsidR="00024780">
        <w:t xml:space="preserve"> </w:t>
      </w:r>
    </w:p>
    <w:p w14:paraId="1C607834" w14:textId="77777777" w:rsidR="00905A51" w:rsidRDefault="00924AA7" w:rsidP="00905A51">
      <w:pPr>
        <w:pStyle w:val="ListParagraph"/>
        <w:numPr>
          <w:ilvl w:val="0"/>
          <w:numId w:val="1"/>
        </w:numPr>
      </w:pPr>
      <w:r>
        <w:t xml:space="preserve">Proud </w:t>
      </w:r>
      <w:r w:rsidR="00EE1975">
        <w:t>Postcard messages home</w:t>
      </w:r>
      <w:r w:rsidR="00A503E2">
        <w:t xml:space="preserve">. This </w:t>
      </w:r>
      <w:r w:rsidR="00905A51">
        <w:t>specific praise will be shared with the child, who wi</w:t>
      </w:r>
      <w:r w:rsidR="00D165E8">
        <w:t>ll be later shown the postcard</w:t>
      </w:r>
      <w:r w:rsidR="006A4001">
        <w:t>,</w:t>
      </w:r>
      <w:r w:rsidR="00D165E8">
        <w:t xml:space="preserve"> </w:t>
      </w:r>
      <w:r w:rsidR="00905A51">
        <w:t>before it is handed to a family member at home time.</w:t>
      </w:r>
    </w:p>
    <w:p w14:paraId="3BF02A73" w14:textId="77777777" w:rsidR="006A4001" w:rsidRDefault="006A4001" w:rsidP="006A4001">
      <w:r>
        <w:t xml:space="preserve">At the request of parents, who were consulted before this policy was written (whereby 100% of parents felt stickers had a place in education), </w:t>
      </w:r>
      <w:r w:rsidRPr="003F08EE">
        <w:t>stickers will be given, on occasion, to rewa</w:t>
      </w:r>
      <w:r w:rsidR="00171EEA" w:rsidRPr="003F08EE">
        <w:t>rd our school values.</w:t>
      </w:r>
      <w:r>
        <w:t xml:space="preserve"> Headteacher stickers and awards may also be given to children for exceptional efforts. </w:t>
      </w:r>
    </w:p>
    <w:p w14:paraId="0799432A" w14:textId="2A0C68FD" w:rsidR="00905A51" w:rsidRDefault="00905A51" w:rsidP="00905A51">
      <w:r>
        <w:t>In addition to this immediate praise</w:t>
      </w:r>
      <w:r w:rsidR="006A4001">
        <w:t>,</w:t>
      </w:r>
      <w:r>
        <w:t xml:space="preserve"> there will be a ‘Spot On’ celebra</w:t>
      </w:r>
      <w:r w:rsidR="00171EEA">
        <w:t>tion assembly once a week. Two</w:t>
      </w:r>
      <w:r>
        <w:t xml:space="preserve"> certificates will be given out per class to</w:t>
      </w:r>
      <w:r w:rsidR="00943307">
        <w:t>:</w:t>
      </w:r>
    </w:p>
    <w:p w14:paraId="1DB25D61" w14:textId="77777777" w:rsidR="00905A51" w:rsidRDefault="00905A51" w:rsidP="00905A51">
      <w:r w:rsidRPr="00FA4D63">
        <w:rPr>
          <w:b/>
          <w:color w:val="C00000"/>
        </w:rPr>
        <w:t>T</w:t>
      </w:r>
      <w:r>
        <w:t>arget child</w:t>
      </w:r>
      <w:r w:rsidR="00087DB8">
        <w:t xml:space="preserve"> – a child who has worked on their individual target</w:t>
      </w:r>
      <w:r w:rsidR="00171EEA">
        <w:t xml:space="preserve"> or an </w:t>
      </w:r>
      <w:r w:rsidRPr="00FA4D63">
        <w:rPr>
          <w:b/>
          <w:color w:val="C00000"/>
        </w:rPr>
        <w:t>I</w:t>
      </w:r>
      <w:r>
        <w:t>mproved child</w:t>
      </w:r>
      <w:r w:rsidR="00087DB8">
        <w:t xml:space="preserve"> </w:t>
      </w:r>
      <w:r w:rsidR="00943307">
        <w:t>–</w:t>
      </w:r>
      <w:r w:rsidR="00087DB8">
        <w:t xml:space="preserve"> a</w:t>
      </w:r>
      <w:r w:rsidR="00943307">
        <w:t xml:space="preserve"> child who has shown great improvement with something.</w:t>
      </w:r>
    </w:p>
    <w:p w14:paraId="5EB511C7" w14:textId="77777777" w:rsidR="00905A51" w:rsidRDefault="00905A51" w:rsidP="00905A51">
      <w:r w:rsidRPr="00FA4D63">
        <w:rPr>
          <w:b/>
          <w:color w:val="C00000"/>
        </w:rPr>
        <w:t>A</w:t>
      </w:r>
      <w:r w:rsidR="00943307">
        <w:t>lways child – a child who always does the ‘right thing’.</w:t>
      </w:r>
    </w:p>
    <w:p w14:paraId="6377DA54" w14:textId="77777777" w:rsidR="00905A51" w:rsidRDefault="00905A51" w:rsidP="00905A51">
      <w:r>
        <w:t>All certificates will specify why a child</w:t>
      </w:r>
      <w:r w:rsidR="00487B90">
        <w:t xml:space="preserve"> has been chosen for the award </w:t>
      </w:r>
      <w:r w:rsidR="00FA4D63">
        <w:t>e.g. Tracy</w:t>
      </w:r>
      <w:r w:rsidR="00171EEA">
        <w:t xml:space="preserve"> is always respectful </w:t>
      </w:r>
      <w:r>
        <w:t xml:space="preserve">by listening to the adults and looking after the resources in class. </w:t>
      </w:r>
    </w:p>
    <w:p w14:paraId="07FFBCF5" w14:textId="77777777" w:rsidR="00C62FE3" w:rsidRDefault="00C62FE3" w:rsidP="00C62FE3">
      <w:r>
        <w:t xml:space="preserve">Each staff member will endeavour to </w:t>
      </w:r>
      <w:r w:rsidR="00FF214A">
        <w:t>‘</w:t>
      </w:r>
      <w:r>
        <w:t>make the extraordinary out of the ordinary</w:t>
      </w:r>
      <w:r w:rsidR="00FF214A">
        <w:t>’</w:t>
      </w:r>
      <w:r w:rsidR="004D19F5">
        <w:t xml:space="preserve"> with the power of praise and positive reinforcement.</w:t>
      </w:r>
      <w:r w:rsidR="00024780">
        <w:t xml:space="preserve"> They will model the behaviours that they want</w:t>
      </w:r>
      <w:r w:rsidR="00FA4D63">
        <w:t xml:space="preserve"> to see</w:t>
      </w:r>
      <w:r w:rsidR="00024780">
        <w:t xml:space="preserve">. </w:t>
      </w:r>
    </w:p>
    <w:p w14:paraId="7900C0D1" w14:textId="77777777" w:rsidR="00F1745A" w:rsidRPr="00F1745A" w:rsidRDefault="00F1745A" w:rsidP="00C62FE3">
      <w:pPr>
        <w:rPr>
          <w:b/>
        </w:rPr>
      </w:pPr>
      <w:r w:rsidRPr="00F1745A">
        <w:rPr>
          <w:b/>
        </w:rPr>
        <w:t>Logical Consequences</w:t>
      </w:r>
    </w:p>
    <w:p w14:paraId="2CF20C83" w14:textId="77777777" w:rsidR="00905A51" w:rsidRDefault="00C62FE3" w:rsidP="00905A51">
      <w:r>
        <w:t xml:space="preserve">Our excellent relationships enable preventative measures to be put into place so that behavioural issues are kept to a minimum. </w:t>
      </w:r>
      <w:r w:rsidR="00487B90">
        <w:t>These pr</w:t>
      </w:r>
      <w:r w:rsidR="00CD4EA1">
        <w:t>eventative</w:t>
      </w:r>
      <w:r w:rsidR="00905A51">
        <w:t xml:space="preserve"> measures are always our first approach to </w:t>
      </w:r>
      <w:r w:rsidR="00CC67FA">
        <w:t xml:space="preserve">our </w:t>
      </w:r>
      <w:r w:rsidR="00CD4EA1">
        <w:t>behaviour</w:t>
      </w:r>
      <w:r w:rsidR="00035D53">
        <w:t xml:space="preserve"> management and aim to be ‘non sh</w:t>
      </w:r>
      <w:r w:rsidR="00DA396F">
        <w:t xml:space="preserve">aming’ and non-confrontational. </w:t>
      </w:r>
    </w:p>
    <w:p w14:paraId="5CD6B75C" w14:textId="77777777" w:rsidR="00905A51" w:rsidRDefault="00905A51" w:rsidP="00905A51">
      <w:r>
        <w:t xml:space="preserve">For </w:t>
      </w:r>
      <w:r w:rsidR="00C85FC9">
        <w:t xml:space="preserve">any </w:t>
      </w:r>
      <w:r>
        <w:t xml:space="preserve">low level behaviour that </w:t>
      </w:r>
      <w:r w:rsidR="00C85FC9">
        <w:t>does occur</w:t>
      </w:r>
      <w:r>
        <w:t xml:space="preserve"> </w:t>
      </w:r>
      <w:r w:rsidR="0027361D">
        <w:t xml:space="preserve">the following </w:t>
      </w:r>
      <w:r>
        <w:t>logica</w:t>
      </w:r>
      <w:r w:rsidR="00024780">
        <w:t>l consequences will be applied, in private, where possible:</w:t>
      </w:r>
    </w:p>
    <w:p w14:paraId="34451FFC" w14:textId="77777777" w:rsidR="00905A51" w:rsidRDefault="00905A51" w:rsidP="00905A51">
      <w:pPr>
        <w:pStyle w:val="ListParagraph"/>
        <w:numPr>
          <w:ilvl w:val="0"/>
          <w:numId w:val="2"/>
        </w:numPr>
      </w:pPr>
      <w:r>
        <w:t>A look/gesture/body language will be used by an adult to covey tha</w:t>
      </w:r>
      <w:r w:rsidR="00145709">
        <w:t>t a behaviour is not desired</w:t>
      </w:r>
      <w:r>
        <w:t>.</w:t>
      </w:r>
    </w:p>
    <w:p w14:paraId="5AE8DF09" w14:textId="77777777" w:rsidR="00D165E8" w:rsidRDefault="00D165E8" w:rsidP="00905A51">
      <w:pPr>
        <w:pStyle w:val="ListParagraph"/>
        <w:numPr>
          <w:ilvl w:val="0"/>
          <w:numId w:val="2"/>
        </w:numPr>
      </w:pPr>
      <w:r>
        <w:t>Ask the child by name if they are alright, followed by an instruction of the behaviour wanted e.g. Sarah, are you alright? Arms crossed</w:t>
      </w:r>
      <w:r w:rsidR="001A432C">
        <w:t xml:space="preserve"> and hands to yourself,</w:t>
      </w:r>
      <w:r>
        <w:t xml:space="preserve"> thank you. </w:t>
      </w:r>
    </w:p>
    <w:p w14:paraId="32C149F7" w14:textId="77777777" w:rsidR="00DA396F" w:rsidRDefault="00DA396F" w:rsidP="00DA396F">
      <w:pPr>
        <w:pStyle w:val="ListParagraph"/>
      </w:pPr>
      <w:r>
        <w:t xml:space="preserve">Or </w:t>
      </w:r>
    </w:p>
    <w:p w14:paraId="3C3F5F93" w14:textId="77777777" w:rsidR="00DA396F" w:rsidRDefault="00DA396F" w:rsidP="00DA396F">
      <w:pPr>
        <w:pStyle w:val="ListParagraph"/>
      </w:pPr>
      <w:r>
        <w:t xml:space="preserve">Positive redirection – Chris, bottom, chair, thank you. </w:t>
      </w:r>
    </w:p>
    <w:p w14:paraId="664251E2" w14:textId="77777777" w:rsidR="00DA396F" w:rsidRDefault="00DA396F" w:rsidP="00DA396F">
      <w:pPr>
        <w:pStyle w:val="ListParagraph"/>
      </w:pPr>
      <w:r>
        <w:t>Or</w:t>
      </w:r>
    </w:p>
    <w:p w14:paraId="194C2FE2" w14:textId="77777777" w:rsidR="00DA396F" w:rsidRDefault="00DA396F" w:rsidP="00DA396F">
      <w:pPr>
        <w:pStyle w:val="ListParagraph"/>
      </w:pPr>
      <w:r>
        <w:t xml:space="preserve">Let’s work over here. </w:t>
      </w:r>
    </w:p>
    <w:p w14:paraId="1AD5B058" w14:textId="77777777" w:rsidR="00905A51" w:rsidRDefault="001A432C" w:rsidP="00905A51">
      <w:pPr>
        <w:pStyle w:val="ListParagraph"/>
        <w:numPr>
          <w:ilvl w:val="0"/>
          <w:numId w:val="2"/>
        </w:numPr>
      </w:pPr>
      <w:r>
        <w:t>A choice to be</w:t>
      </w:r>
      <w:r w:rsidR="0027361D">
        <w:t xml:space="preserve"> given: </w:t>
      </w:r>
      <w:r>
        <w:t>Sarah,</w:t>
      </w:r>
      <w:r w:rsidR="007A66CA">
        <w:t xml:space="preserve"> keep your hands to yourself </w:t>
      </w:r>
      <w:r w:rsidR="00925942">
        <w:t xml:space="preserve">safely or </w:t>
      </w:r>
      <w:r w:rsidR="00145709">
        <w:t>sit on your own, you choose.</w:t>
      </w:r>
      <w:r w:rsidR="007A66CA">
        <w:t xml:space="preserve"> </w:t>
      </w:r>
      <w:r>
        <w:t>Repeat, Sarah</w:t>
      </w:r>
      <w:r w:rsidR="00925942">
        <w:t>, hands to self</w:t>
      </w:r>
      <w:r w:rsidR="00145709">
        <w:t xml:space="preserve"> or sit on your own, you choose.</w:t>
      </w:r>
    </w:p>
    <w:p w14:paraId="12DADF23" w14:textId="77777777" w:rsidR="00925942" w:rsidRDefault="005B559D" w:rsidP="00905A51">
      <w:pPr>
        <w:pStyle w:val="ListParagraph"/>
        <w:numPr>
          <w:ilvl w:val="0"/>
          <w:numId w:val="2"/>
        </w:numPr>
      </w:pPr>
      <w:r>
        <w:t>The child t</w:t>
      </w:r>
      <w:r w:rsidR="00145709">
        <w:t>o be escorted to the safe space or time out space, if the undesirable behaviour continues</w:t>
      </w:r>
      <w:r w:rsidR="00C85FC9">
        <w:t>.</w:t>
      </w:r>
    </w:p>
    <w:p w14:paraId="71AEF9E9" w14:textId="77777777" w:rsidR="00905A51" w:rsidRDefault="005B559D" w:rsidP="00905A51">
      <w:pPr>
        <w:pStyle w:val="ListParagraph"/>
        <w:numPr>
          <w:ilvl w:val="0"/>
          <w:numId w:val="2"/>
        </w:numPr>
      </w:pPr>
      <w:r>
        <w:t>In extreme circumstances</w:t>
      </w:r>
      <w:r w:rsidR="00145709">
        <w:t>,</w:t>
      </w:r>
      <w:r>
        <w:t xml:space="preserve"> children may be escorted to another area or place in the school. This </w:t>
      </w:r>
      <w:r w:rsidR="008A565E">
        <w:t>mu</w:t>
      </w:r>
      <w:r w:rsidR="00035D53">
        <w:t>st be formally recorded on CPOMS – Child Protection Online Manager System</w:t>
      </w:r>
      <w:r w:rsidR="00CE2AF7">
        <w:t>.</w:t>
      </w:r>
    </w:p>
    <w:p w14:paraId="60B64253" w14:textId="77777777" w:rsidR="004266FA" w:rsidRDefault="00035D53" w:rsidP="004266FA">
      <w:r>
        <w:t>This list is not exhaustive but e</w:t>
      </w:r>
      <w:r w:rsidR="00321667">
        <w:t>xamp</w:t>
      </w:r>
      <w:r>
        <w:t>les of low level behaviours are:</w:t>
      </w:r>
      <w:r w:rsidR="004266FA">
        <w:t xml:space="preserve"> talking when they should be listening, not responding to an instruction, snatching resources of others, breaking class promises, running inside, not sitting in the expected way, pushing and jostling in the line</w:t>
      </w:r>
      <w:r>
        <w:t xml:space="preserve"> and shouting at others</w:t>
      </w:r>
      <w:r w:rsidR="004266FA">
        <w:t>.</w:t>
      </w:r>
      <w:r w:rsidR="00321667">
        <w:t xml:space="preserve"> The low level behaviours occur when the children are not a</w:t>
      </w:r>
      <w:r w:rsidR="00CF27DC">
        <w:t xml:space="preserve">dhering to the school values and </w:t>
      </w:r>
      <w:r w:rsidR="00CF27DC">
        <w:lastRenderedPageBreak/>
        <w:t>the Golden Rule</w:t>
      </w:r>
      <w:r w:rsidR="00321667">
        <w:t xml:space="preserve"> of ‘being the best you can be’.</w:t>
      </w:r>
      <w:r>
        <w:t xml:space="preserve"> For example: Taking all the playdough for yourself means that you ar</w:t>
      </w:r>
      <w:r w:rsidR="00CF27DC">
        <w:t xml:space="preserve">e not being a Respectful friend. </w:t>
      </w:r>
    </w:p>
    <w:p w14:paraId="4B1B4C88" w14:textId="77777777" w:rsidR="00A503E2" w:rsidRDefault="00024780" w:rsidP="003355BC">
      <w:r>
        <w:t xml:space="preserve">All staff will take personal responsibility to apply logical </w:t>
      </w:r>
      <w:r w:rsidR="00321667">
        <w:t>consequences to low level behaviours</w:t>
      </w:r>
      <w:r>
        <w:t xml:space="preserve">. Children will not be passed on for other, more senior members of staff to deal with. Staff will be supported in this </w:t>
      </w:r>
      <w:r w:rsidR="00F1745A">
        <w:t>approach by their T</w:t>
      </w:r>
      <w:r w:rsidR="004266FA">
        <w:t>eam Leader, Year Group Lead, Behavi</w:t>
      </w:r>
      <w:r w:rsidR="00035D53">
        <w:t>our Lead and Senior Leadership T</w:t>
      </w:r>
      <w:r w:rsidR="004266FA">
        <w:t>eam</w:t>
      </w:r>
      <w:r w:rsidR="00035D53">
        <w:t>,</w:t>
      </w:r>
      <w:r w:rsidR="004266FA">
        <w:t xml:space="preserve"> as appropriate.</w:t>
      </w:r>
    </w:p>
    <w:p w14:paraId="7153EA33" w14:textId="77777777" w:rsidR="00024780" w:rsidRDefault="00AB1389" w:rsidP="003355BC">
      <w:r>
        <w:t xml:space="preserve">If an individual child </w:t>
      </w:r>
      <w:r w:rsidR="004266FA">
        <w:t xml:space="preserve">is </w:t>
      </w:r>
      <w:r>
        <w:t xml:space="preserve">persistently displaying low level behaviours in class, this will be recorded </w:t>
      </w:r>
      <w:r w:rsidR="00035D53">
        <w:t xml:space="preserve">on CPOMS </w:t>
      </w:r>
      <w:r>
        <w:t>and a discussion will take place between the child, parent</w:t>
      </w:r>
      <w:r w:rsidR="007421B7">
        <w:t>/carer</w:t>
      </w:r>
      <w:r>
        <w:t>, class teacher and a member of the Senior Leadership Team, if appropriate.</w:t>
      </w:r>
    </w:p>
    <w:p w14:paraId="3B4C9CD7" w14:textId="77777777" w:rsidR="00F1745A" w:rsidRPr="00F1745A" w:rsidRDefault="007421B7" w:rsidP="003355BC">
      <w:pPr>
        <w:rPr>
          <w:b/>
        </w:rPr>
      </w:pPr>
      <w:r>
        <w:rPr>
          <w:b/>
        </w:rPr>
        <w:t>More Serious Behavioural Incidents</w:t>
      </w:r>
    </w:p>
    <w:p w14:paraId="0529B6C1" w14:textId="77777777" w:rsidR="00024780" w:rsidRDefault="00024780" w:rsidP="003355BC">
      <w:r>
        <w:t>Should</w:t>
      </w:r>
      <w:r w:rsidR="00B27E82">
        <w:t xml:space="preserve"> more serious,</w:t>
      </w:r>
      <w:r>
        <w:t xml:space="preserve"> aggressive</w:t>
      </w:r>
      <w:r w:rsidR="00B27E82">
        <w:t xml:space="preserve"> or physical </w:t>
      </w:r>
      <w:r w:rsidR="00434E86">
        <w:t>incidents occur</w:t>
      </w:r>
      <w:r w:rsidR="007421B7">
        <w:t xml:space="preserve"> amongst children (such as: kicking, hitting, spitting, swearing or destroying)</w:t>
      </w:r>
      <w:r w:rsidR="00434E86">
        <w:t>, all s</w:t>
      </w:r>
      <w:r>
        <w:t>taff will us</w:t>
      </w:r>
      <w:r w:rsidR="007421B7">
        <w:t>e our own, bespoke,</w:t>
      </w:r>
      <w:r w:rsidR="00F1745A">
        <w:t xml:space="preserve"> restorative justice approach, once</w:t>
      </w:r>
      <w:r>
        <w:t xml:space="preserve"> </w:t>
      </w:r>
      <w:r w:rsidR="00F1745A">
        <w:t xml:space="preserve">the </w:t>
      </w:r>
      <w:r>
        <w:t>child</w:t>
      </w:r>
      <w:r w:rsidR="00F1745A">
        <w:t xml:space="preserve">(ren) </w:t>
      </w:r>
      <w:r>
        <w:t>are calm.</w:t>
      </w:r>
      <w:r w:rsidR="00434E86">
        <w:t xml:space="preserve"> </w:t>
      </w:r>
      <w:r w:rsidR="00F1745A" w:rsidRPr="00DA6EA9">
        <w:t xml:space="preserve">Our </w:t>
      </w:r>
      <w:r w:rsidR="007D0CDB" w:rsidRPr="00DA6EA9">
        <w:t xml:space="preserve">common </w:t>
      </w:r>
      <w:r w:rsidR="00F1745A" w:rsidRPr="00DA6EA9">
        <w:t>school language</w:t>
      </w:r>
      <w:r w:rsidR="00B27E82" w:rsidRPr="00DA6EA9">
        <w:t xml:space="preserve">, </w:t>
      </w:r>
      <w:r w:rsidR="00B27E82">
        <w:t xml:space="preserve">which is discussed in staff training, </w:t>
      </w:r>
      <w:r w:rsidR="00CE2AF7">
        <w:t>and emotion</w:t>
      </w:r>
      <w:r w:rsidR="007421B7">
        <w:t>al</w:t>
      </w:r>
      <w:r w:rsidR="00CE2AF7">
        <w:t xml:space="preserve"> coaching </w:t>
      </w:r>
      <w:r w:rsidR="00F1745A">
        <w:t xml:space="preserve">will be applied to ensure consistency e.g. I can see that you are angry… when you are calm we will talk about what has happened. </w:t>
      </w:r>
      <w:r w:rsidR="00434E86">
        <w:t xml:space="preserve">This </w:t>
      </w:r>
      <w:r w:rsidR="00F1745A">
        <w:t xml:space="preserve">restorative approach </w:t>
      </w:r>
      <w:r w:rsidR="00434E86">
        <w:t>will result in an agreement on the way forward from the incident. This may include:</w:t>
      </w:r>
    </w:p>
    <w:p w14:paraId="2C54CB01" w14:textId="77777777" w:rsidR="00F1745A" w:rsidRDefault="00F1745A" w:rsidP="00434E86">
      <w:pPr>
        <w:pStyle w:val="ListParagraph"/>
        <w:numPr>
          <w:ilvl w:val="0"/>
          <w:numId w:val="5"/>
        </w:numPr>
      </w:pPr>
      <w:r>
        <w:t xml:space="preserve">A signed or verbal apology </w:t>
      </w:r>
    </w:p>
    <w:p w14:paraId="4BFCA461" w14:textId="77777777" w:rsidR="00434E86" w:rsidRDefault="00434E86" w:rsidP="00434E86">
      <w:pPr>
        <w:pStyle w:val="ListParagraph"/>
        <w:numPr>
          <w:ilvl w:val="0"/>
          <w:numId w:val="5"/>
        </w:numPr>
      </w:pPr>
      <w:r>
        <w:t>Pictures or letters of apology</w:t>
      </w:r>
    </w:p>
    <w:p w14:paraId="363AEDDD" w14:textId="77777777" w:rsidR="00F1745A" w:rsidRDefault="00CE2AF7" w:rsidP="00434E86">
      <w:pPr>
        <w:pStyle w:val="ListParagraph"/>
        <w:numPr>
          <w:ilvl w:val="0"/>
          <w:numId w:val="5"/>
        </w:numPr>
      </w:pPr>
      <w:r>
        <w:t xml:space="preserve">A time out </w:t>
      </w:r>
    </w:p>
    <w:p w14:paraId="0DC3FBD9" w14:textId="77777777" w:rsidR="00F1745A" w:rsidRDefault="00CE2AF7" w:rsidP="00434E86">
      <w:pPr>
        <w:pStyle w:val="ListParagraph"/>
        <w:numPr>
          <w:ilvl w:val="0"/>
          <w:numId w:val="5"/>
        </w:numPr>
      </w:pPr>
      <w:r>
        <w:t xml:space="preserve">A </w:t>
      </w:r>
      <w:r w:rsidR="00AB1389">
        <w:t>privilege</w:t>
      </w:r>
      <w:r w:rsidR="00F1745A">
        <w:t xml:space="preserve"> being removed</w:t>
      </w:r>
    </w:p>
    <w:p w14:paraId="32A16F07" w14:textId="77777777" w:rsidR="004266FA" w:rsidRDefault="007421B7" w:rsidP="00F1745A">
      <w:r>
        <w:t>In all cases, w</w:t>
      </w:r>
      <w:r w:rsidR="00AB1389">
        <w:t>e will not enter into the children’s chaos but</w:t>
      </w:r>
      <w:r>
        <w:t xml:space="preserve"> will</w:t>
      </w:r>
      <w:r w:rsidR="00AB1389">
        <w:t xml:space="preserve"> invite them into our calm.</w:t>
      </w:r>
    </w:p>
    <w:p w14:paraId="762D260C" w14:textId="77777777" w:rsidR="00B27E82" w:rsidRDefault="00B27E82" w:rsidP="00F1745A">
      <w:pPr>
        <w:rPr>
          <w:b/>
        </w:rPr>
      </w:pPr>
      <w:r>
        <w:rPr>
          <w:b/>
        </w:rPr>
        <w:t>Physical and Verbal</w:t>
      </w:r>
      <w:r w:rsidRPr="00B27E82">
        <w:rPr>
          <w:b/>
        </w:rPr>
        <w:t xml:space="preserve"> Inci</w:t>
      </w:r>
      <w:r>
        <w:rPr>
          <w:b/>
        </w:rPr>
        <w:t>dents To</w:t>
      </w:r>
      <w:r w:rsidRPr="00B27E82">
        <w:rPr>
          <w:b/>
        </w:rPr>
        <w:t xml:space="preserve"> Staff </w:t>
      </w:r>
    </w:p>
    <w:p w14:paraId="3D1997A4" w14:textId="77777777" w:rsidR="00B27E82" w:rsidRPr="00B27E82" w:rsidRDefault="00B27E82" w:rsidP="00F1745A">
      <w:r w:rsidRPr="00B27E82">
        <w:t xml:space="preserve">If a child is </w:t>
      </w:r>
      <w:r>
        <w:t>so dysregulated that they lash out, either physically or verbally</w:t>
      </w:r>
      <w:r w:rsidR="00F44651">
        <w:t>,</w:t>
      </w:r>
      <w:r>
        <w:t xml:space="preserve"> towards a member of staff, the child will be</w:t>
      </w:r>
      <w:r w:rsidR="00F44651">
        <w:t xml:space="preserve"> supported by another member of staff who will deploy calming techniques. </w:t>
      </w:r>
      <w:r w:rsidR="00FE69A4">
        <w:t>In these instances, staff members must complete a verbal and aggressive incidents form, which will be submitted to the local authority as well as recording this on CPOMS and verbally passing this on to the Designated Safeguarding Lead. Parents/carers must be notified of this incident as soon as practically possible and in all instances, the class teacher should consider if a child needs to be on a bespoke behaviour plan (see appendix) in order to safeguard both the child and staff members. Should there be multiple incidents of this nature, involving the same child, the senior leaders will talk through a risk assessment and will update staff on any outcomes.</w:t>
      </w:r>
    </w:p>
    <w:p w14:paraId="19DB3D08" w14:textId="4B5E7536" w:rsidR="004266FA" w:rsidRDefault="00B20865" w:rsidP="00F1745A">
      <w:pPr>
        <w:rPr>
          <w:b/>
        </w:rPr>
      </w:pPr>
      <w:r>
        <w:rPr>
          <w:b/>
        </w:rPr>
        <w:t xml:space="preserve">Positive Handling </w:t>
      </w:r>
      <w:r w:rsidR="00D42FE3">
        <w:rPr>
          <w:b/>
        </w:rPr>
        <w:t>(known as reasonable force)</w:t>
      </w:r>
    </w:p>
    <w:p w14:paraId="0AC11634" w14:textId="53EF4F5F" w:rsidR="004266FA" w:rsidRDefault="004266FA" w:rsidP="00F1745A">
      <w:r w:rsidRPr="00321667">
        <w:t>There may be circum</w:t>
      </w:r>
      <w:r w:rsidR="00321667">
        <w:t xml:space="preserve">stances when it is appropriate </w:t>
      </w:r>
      <w:r w:rsidRPr="00321667">
        <w:t xml:space="preserve">for staff to use </w:t>
      </w:r>
      <w:r w:rsidR="00D42FE3">
        <w:t>positive handling</w:t>
      </w:r>
      <w:r w:rsidRPr="00321667">
        <w:t xml:space="preserve"> to safeguard children. The term </w:t>
      </w:r>
      <w:r w:rsidR="00321667" w:rsidRPr="00321667">
        <w:t>‘</w:t>
      </w:r>
      <w:r w:rsidRPr="00321667">
        <w:t>reasonable force</w:t>
      </w:r>
      <w:r w:rsidR="00321667" w:rsidRPr="00321667">
        <w:t>’ covers the broad range of actions used by staff that involve a degree of physical contact to restrain children. ‘Reasonable’ in these circumstances means ‘using no more force than is needed’</w:t>
      </w:r>
      <w:r w:rsidR="00321667">
        <w:t>.</w:t>
      </w:r>
    </w:p>
    <w:p w14:paraId="2C7D8882" w14:textId="77777777" w:rsidR="00321667" w:rsidRPr="00321667" w:rsidRDefault="00321667" w:rsidP="00F1745A">
      <w:pPr>
        <w:rPr>
          <w:b/>
          <w:i/>
        </w:rPr>
      </w:pPr>
      <w:r w:rsidRPr="00321667">
        <w:rPr>
          <w:b/>
          <w:i/>
        </w:rPr>
        <w:t xml:space="preserve">Members of staff have the power to use reasonable force to prevent pupils committing an offence, injuring themselves or others, or damaging property and to maintain good order and discipline at the school or among pupils. </w:t>
      </w:r>
      <w:r w:rsidRPr="00321667">
        <w:rPr>
          <w:b/>
          <w:i/>
          <w:sz w:val="12"/>
          <w:szCs w:val="12"/>
        </w:rPr>
        <w:t>26</w:t>
      </w:r>
    </w:p>
    <w:p w14:paraId="66EA9EDE" w14:textId="38EBE66B" w:rsidR="001C0A73" w:rsidRDefault="004C7AAC" w:rsidP="00F1745A">
      <w:r>
        <w:t xml:space="preserve">Staff will consider the risks carefully and recognise any specific vulnerabilities of the pupil, including SEND, mental health needs or medical conditions. </w:t>
      </w:r>
      <w:r w:rsidR="006E204C">
        <w:t xml:space="preserve">If a child is being directed to an area of learning </w:t>
      </w:r>
      <w:r w:rsidR="006E204C">
        <w:lastRenderedPageBreak/>
        <w:t>e.g. being led by their hand or underneath their arms to a certain area of the classroom or playground, this will not need to be recorded. However, if reasonable force has been used as a result of a child being dysregulated, this must</w:t>
      </w:r>
      <w:r w:rsidR="00FE69A4">
        <w:t xml:space="preserve"> be recorded on CPOMS</w:t>
      </w:r>
      <w:r w:rsidR="006E204C">
        <w:t xml:space="preserve"> and the Designated </w:t>
      </w:r>
      <w:r w:rsidR="003045EC">
        <w:t>Safeguarding Lead must be informed in the form of a conversation</w:t>
      </w:r>
      <w:r w:rsidR="00FE69A4">
        <w:t>. Please also s</w:t>
      </w:r>
      <w:r w:rsidR="001C0A73">
        <w:t xml:space="preserve">ee </w:t>
      </w:r>
      <w:r w:rsidR="00E42834">
        <w:t>Positive Handling P</w:t>
      </w:r>
      <w:r w:rsidR="001C0A73">
        <w:t>olicy</w:t>
      </w:r>
      <w:r w:rsidR="00FE69A4">
        <w:t>.</w:t>
      </w:r>
    </w:p>
    <w:p w14:paraId="51DD9AF7" w14:textId="77777777" w:rsidR="003F08EE" w:rsidRDefault="003F08EE" w:rsidP="00F1745A">
      <w:pPr>
        <w:rPr>
          <w:b/>
        </w:rPr>
      </w:pPr>
    </w:p>
    <w:p w14:paraId="3D8EDA49" w14:textId="77777777" w:rsidR="00837BEB" w:rsidRPr="001708AD" w:rsidRDefault="00837BEB" w:rsidP="00F1745A">
      <w:pPr>
        <w:rPr>
          <w:b/>
        </w:rPr>
      </w:pPr>
      <w:r w:rsidRPr="001708AD">
        <w:rPr>
          <w:b/>
        </w:rPr>
        <w:t>Racist Behaviours</w:t>
      </w:r>
    </w:p>
    <w:p w14:paraId="2C58F338" w14:textId="77777777" w:rsidR="00837BEB" w:rsidRDefault="00837BEB" w:rsidP="00F1745A">
      <w:r>
        <w:t xml:space="preserve">Racism in school will never be tolerated and through our bespoke curriculum, we aim to educate children and families that this behaviour is wrong and unacceptable. All racists incidents will be logged on CPOMS and the Headteacher will work with the child who has been racially abused and their family members to move forward from the incident. This will always involve educating individuals and holding restorative conversations, where appropriate. The Headteacher will also have a separate log of all racist incidents, documenting the facts and the actions taken. </w:t>
      </w:r>
    </w:p>
    <w:p w14:paraId="6B7776DF" w14:textId="77777777" w:rsidR="001C0A73" w:rsidRDefault="000A18AA" w:rsidP="00F1745A">
      <w:pPr>
        <w:rPr>
          <w:b/>
        </w:rPr>
      </w:pPr>
      <w:r w:rsidRPr="000A18AA">
        <w:rPr>
          <w:b/>
        </w:rPr>
        <w:t xml:space="preserve">Persistent Behaviours </w:t>
      </w:r>
    </w:p>
    <w:p w14:paraId="61182672" w14:textId="77777777" w:rsidR="000A18AA" w:rsidRDefault="000A18AA" w:rsidP="00F1745A">
      <w:r>
        <w:t xml:space="preserve">During weekly planning, preparation and assessment meetings, class teachers will look for patterns and trends in behaviours, in order to put support in place for any children who is may need it. This support may lead to a referral to the Talk and Sort Lead (who supports children with regulation and their feelings and emotions). These children will be closely monitored and the staff will work with parents to look behind these behaviours in order to secure the best support and outcomes for them. This will also need to be logged on CPOMS so that the Designated Safeguarding Lead is aware. </w:t>
      </w:r>
    </w:p>
    <w:p w14:paraId="7687D0BB" w14:textId="77777777" w:rsidR="00CF27DC" w:rsidRDefault="00CF27DC" w:rsidP="00F1745A">
      <w:pPr>
        <w:rPr>
          <w:b/>
        </w:rPr>
      </w:pPr>
      <w:r w:rsidRPr="00CF27DC">
        <w:rPr>
          <w:b/>
        </w:rPr>
        <w:t>Behaviour Plans</w:t>
      </w:r>
    </w:p>
    <w:p w14:paraId="535F96A9" w14:textId="77777777" w:rsidR="00CF27DC" w:rsidRPr="00CF27DC" w:rsidRDefault="00CF27DC" w:rsidP="00F1745A">
      <w:r w:rsidRPr="00CF27DC">
        <w:t>It may be necessary for some children to have individual behaviour plans</w:t>
      </w:r>
      <w:r w:rsidR="00A2484D">
        <w:t xml:space="preserve"> (see appendix 2)</w:t>
      </w:r>
      <w:r w:rsidRPr="00CF27DC">
        <w:t xml:space="preserve"> that outline </w:t>
      </w:r>
      <w:r w:rsidR="000C0B77">
        <w:t xml:space="preserve">reasonable </w:t>
      </w:r>
      <w:r w:rsidRPr="00CF27DC">
        <w:t xml:space="preserve">adjustments </w:t>
      </w:r>
      <w:r w:rsidR="000C0B77">
        <w:t xml:space="preserve">to this policy that are </w:t>
      </w:r>
      <w:r w:rsidRPr="00CF27DC">
        <w:t xml:space="preserve">needed in order </w:t>
      </w:r>
      <w:r w:rsidR="000C0B77">
        <w:t xml:space="preserve">for all children to be able to succeed and to be the best that they can be. </w:t>
      </w:r>
      <w:r w:rsidRPr="00CF27DC">
        <w:t xml:space="preserve">The behaviour </w:t>
      </w:r>
      <w:r w:rsidR="000C0B77">
        <w:t>plan will provide clear</w:t>
      </w:r>
      <w:r w:rsidRPr="00CF27DC">
        <w:t xml:space="preserve"> steps </w:t>
      </w:r>
      <w:r w:rsidR="000C0B77">
        <w:t>in order to</w:t>
      </w:r>
      <w:r w:rsidRPr="00CF27DC">
        <w:t xml:space="preserve"> keep the child, their peer</w:t>
      </w:r>
      <w:r w:rsidR="000C0B77">
        <w:t xml:space="preserve">s and the adults safe in school and to be able to give the child the best chance to be ‘ready’, ‘respectful’ and ‘resilient’. </w:t>
      </w:r>
      <w:r w:rsidRPr="00CF27DC">
        <w:t xml:space="preserve"> Individual </w:t>
      </w:r>
      <w:r w:rsidR="000C0B77" w:rsidRPr="00CF27DC">
        <w:t>behaviour</w:t>
      </w:r>
      <w:r w:rsidRPr="00CF27DC">
        <w:t xml:space="preserve"> logs </w:t>
      </w:r>
      <w:r w:rsidR="000C0B77">
        <w:t xml:space="preserve">will run alongside these plans and </w:t>
      </w:r>
      <w:r w:rsidRPr="00CF27DC">
        <w:t xml:space="preserve">will tally </w:t>
      </w:r>
      <w:r w:rsidR="000C0B77">
        <w:t xml:space="preserve">specific </w:t>
      </w:r>
      <w:r w:rsidRPr="00CF27DC">
        <w:t>incidents of behaviour</w:t>
      </w:r>
      <w:r w:rsidR="000C0B77">
        <w:t xml:space="preserve"> e.g. spitting, meltdowns, biting etc</w:t>
      </w:r>
      <w:r w:rsidRPr="00CF27DC">
        <w:t xml:space="preserve"> in order to track behaviour patterns and </w:t>
      </w:r>
      <w:r w:rsidR="000C0B77">
        <w:t xml:space="preserve">target the specific </w:t>
      </w:r>
      <w:r w:rsidRPr="00CF27DC">
        <w:t xml:space="preserve">support </w:t>
      </w:r>
      <w:r w:rsidR="000C0B77">
        <w:t xml:space="preserve">that is </w:t>
      </w:r>
      <w:r w:rsidRPr="00CF27DC">
        <w:t xml:space="preserve">needed. </w:t>
      </w:r>
      <w:r w:rsidR="000C0B77">
        <w:t xml:space="preserve">These logs will be uploaded on to CPOMS at the end of each week as well as daily logging on CPOMS for serious aggressive and physical incidents. </w:t>
      </w:r>
    </w:p>
    <w:p w14:paraId="1523ADA2" w14:textId="77777777" w:rsidR="002E65AB" w:rsidRPr="003045EC" w:rsidRDefault="003045EC" w:rsidP="00F1745A">
      <w:pPr>
        <w:rPr>
          <w:b/>
        </w:rPr>
      </w:pPr>
      <w:r>
        <w:rPr>
          <w:b/>
        </w:rPr>
        <w:t>Searching, Screening and C</w:t>
      </w:r>
      <w:r w:rsidR="002E65AB" w:rsidRPr="003045EC">
        <w:rPr>
          <w:b/>
        </w:rPr>
        <w:t>onfiscation</w:t>
      </w:r>
    </w:p>
    <w:p w14:paraId="14C8EA55" w14:textId="77777777" w:rsidR="002C6A45" w:rsidRDefault="002E65AB" w:rsidP="00F1745A">
      <w:r w:rsidRPr="003045EC">
        <w:t xml:space="preserve">As an Infant &amp; Nursery School, all </w:t>
      </w:r>
      <w:r w:rsidR="00572357" w:rsidRPr="003045EC">
        <w:t xml:space="preserve">that </w:t>
      </w:r>
      <w:r w:rsidRPr="003045EC">
        <w:t>children are</w:t>
      </w:r>
      <w:r w:rsidR="00572357" w:rsidRPr="003045EC">
        <w:t xml:space="preserve"> required to bring </w:t>
      </w:r>
      <w:r w:rsidR="003045EC" w:rsidRPr="003045EC">
        <w:t>in</w:t>
      </w:r>
      <w:r w:rsidR="00572357" w:rsidRPr="003045EC">
        <w:t xml:space="preserve">to school is; </w:t>
      </w:r>
      <w:r w:rsidRPr="003045EC">
        <w:t>suitable clothing, a water bot</w:t>
      </w:r>
      <w:r w:rsidR="00572357" w:rsidRPr="003045EC">
        <w:t>tle, packed lunch</w:t>
      </w:r>
      <w:r w:rsidR="003045EC" w:rsidRPr="003045EC">
        <w:t>,</w:t>
      </w:r>
      <w:r w:rsidR="00572357" w:rsidRPr="003045EC">
        <w:t xml:space="preserve"> if required, their</w:t>
      </w:r>
      <w:r w:rsidRPr="003045EC">
        <w:t xml:space="preserve"> reading book and diary, </w:t>
      </w:r>
      <w:r w:rsidR="00572357" w:rsidRPr="003045EC">
        <w:t xml:space="preserve">their </w:t>
      </w:r>
      <w:r w:rsidRPr="003045EC">
        <w:t xml:space="preserve">library book and where appropriate spare clothes and toileting </w:t>
      </w:r>
      <w:r w:rsidR="00572357" w:rsidRPr="003045EC">
        <w:t xml:space="preserve">items. Children are asked NOT </w:t>
      </w:r>
      <w:r w:rsidRPr="003045EC">
        <w:t>to bring any other items into school</w:t>
      </w:r>
      <w:r w:rsidR="00572357" w:rsidRPr="003045EC">
        <w:t>, such as toys or trading cards. Transitional objects may be used as appropriate with agreement from the class teacher. All electronic devices and any medication that has not been handed th</w:t>
      </w:r>
      <w:r w:rsidR="003045EC">
        <w:t>r</w:t>
      </w:r>
      <w:r w:rsidR="00572357" w:rsidRPr="003045EC">
        <w:t>ough the proper procedures are banned.</w:t>
      </w:r>
      <w:r w:rsidR="00572357">
        <w:t xml:space="preserve"> </w:t>
      </w:r>
      <w:r w:rsidR="003045EC">
        <w:t xml:space="preserve">In the rare event a child brings an inappropriate item into school, a staff member has the right to confiscate this and will hand it to the parent at the earliest possible time. </w:t>
      </w:r>
    </w:p>
    <w:p w14:paraId="7AD2877B" w14:textId="77777777" w:rsidR="002C6A45" w:rsidRDefault="002C6A45" w:rsidP="00F1745A"/>
    <w:p w14:paraId="79A47A42" w14:textId="77777777" w:rsidR="00FF6A90" w:rsidRDefault="00FF6A90" w:rsidP="00FF6A90">
      <w:pPr>
        <w:rPr>
          <w:b/>
        </w:rPr>
      </w:pPr>
      <w:r w:rsidRPr="00F1745A">
        <w:rPr>
          <w:b/>
        </w:rPr>
        <w:t>Routines</w:t>
      </w:r>
    </w:p>
    <w:p w14:paraId="35F32A7E" w14:textId="77777777" w:rsidR="00FF6A90" w:rsidRPr="001E5899" w:rsidRDefault="00FF6A90" w:rsidP="00FF6A90">
      <w:r w:rsidRPr="001E5899">
        <w:lastRenderedPageBreak/>
        <w:t xml:space="preserve">In </w:t>
      </w:r>
      <w:r>
        <w:t>order for all children to</w:t>
      </w:r>
      <w:r w:rsidR="00545A39">
        <w:t xml:space="preserve"> thrive</w:t>
      </w:r>
      <w:r>
        <w:t xml:space="preserve"> there needs to be </w:t>
      </w:r>
      <w:r w:rsidR="00545A39">
        <w:t xml:space="preserve">clear and consistent </w:t>
      </w:r>
      <w:r w:rsidRPr="001E5899">
        <w:t>routines</w:t>
      </w:r>
      <w:r>
        <w:t xml:space="preserve"> across the school. Here is a summary of our key daily routines:</w:t>
      </w:r>
    </w:p>
    <w:p w14:paraId="4CB1E8A2" w14:textId="77777777" w:rsidR="00FF6A90" w:rsidRPr="001708AD" w:rsidRDefault="00FF6A90" w:rsidP="00FF6A90">
      <w:pPr>
        <w:pStyle w:val="ListParagraph"/>
        <w:numPr>
          <w:ilvl w:val="0"/>
          <w:numId w:val="4"/>
        </w:numPr>
        <w:rPr>
          <w:b/>
        </w:rPr>
      </w:pPr>
      <w:r w:rsidRPr="001708AD">
        <w:rPr>
          <w:b/>
        </w:rPr>
        <w:t xml:space="preserve">Calm starts </w:t>
      </w:r>
    </w:p>
    <w:p w14:paraId="603665EB" w14:textId="77777777" w:rsidR="00FF6A90" w:rsidRDefault="00545A39" w:rsidP="00B61BAE">
      <w:pPr>
        <w:pStyle w:val="NoSpacing"/>
      </w:pPr>
      <w:r>
        <w:t>School d</w:t>
      </w:r>
      <w:r w:rsidR="00FF6A90">
        <w:t xml:space="preserve">oors will open at 8.45am – 9.00am to allow children to be greeted at the door </w:t>
      </w:r>
      <w:r w:rsidR="00A426B9">
        <w:t xml:space="preserve">by a staff member </w:t>
      </w:r>
      <w:r w:rsidR="00FF6A90">
        <w:t xml:space="preserve">and enter school calmly. Morning activities </w:t>
      </w:r>
      <w:r w:rsidR="00732C29">
        <w:t>that promote calmness and positive we</w:t>
      </w:r>
      <w:r w:rsidR="00B61BAE">
        <w:t>llbeing will be ready to access. A minimum of two</w:t>
      </w:r>
      <w:r w:rsidR="00B61BAE" w:rsidRPr="00B61BAE">
        <w:t xml:space="preserve"> cal</w:t>
      </w:r>
      <w:r w:rsidR="00B61BAE">
        <w:t>m/mindfulness activities will be</w:t>
      </w:r>
      <w:r w:rsidR="00B61BAE" w:rsidRPr="00B61BAE">
        <w:t xml:space="preserve"> on of</w:t>
      </w:r>
      <w:r w:rsidR="00B61BAE">
        <w:t>fer. The other activities will</w:t>
      </w:r>
      <w:r w:rsidR="00B61BAE" w:rsidRPr="00B61BAE">
        <w:t xml:space="preserve"> be practical tasks linking to </w:t>
      </w:r>
      <w:r w:rsidR="00B61BAE" w:rsidRPr="00B61BAE">
        <w:rPr>
          <w:i/>
          <w:iCs/>
        </w:rPr>
        <w:t>prior</w:t>
      </w:r>
      <w:r w:rsidR="00B61BAE" w:rsidRPr="00B61BAE">
        <w:t xml:space="preserve"> learning that the children will enjoy.</w:t>
      </w:r>
      <w:r w:rsidR="00B61BAE">
        <w:t xml:space="preserve"> </w:t>
      </w:r>
      <w:r w:rsidR="00B61BAE" w:rsidRPr="00B61BAE">
        <w:t xml:space="preserve">It’s the </w:t>
      </w:r>
      <w:r w:rsidR="00B61BAE">
        <w:t xml:space="preserve">children’s choice to which activity they do.  There will however, be </w:t>
      </w:r>
      <w:r w:rsidR="00B61BAE" w:rsidRPr="00B61BAE">
        <w:t xml:space="preserve">one ‘must do’ job each week that is </w:t>
      </w:r>
      <w:r w:rsidR="00B61BAE" w:rsidRPr="00B61BAE">
        <w:rPr>
          <w:i/>
          <w:iCs/>
        </w:rPr>
        <w:t xml:space="preserve">low demand </w:t>
      </w:r>
      <w:r w:rsidR="00B61BAE" w:rsidRPr="00B61BAE">
        <w:t xml:space="preserve">and not </w:t>
      </w:r>
      <w:r w:rsidR="00B61BAE" w:rsidRPr="00B61BAE">
        <w:rPr>
          <w:i/>
          <w:iCs/>
        </w:rPr>
        <w:t>new learning</w:t>
      </w:r>
      <w:r w:rsidR="00B61BAE">
        <w:t xml:space="preserve"> that the children must complete. </w:t>
      </w:r>
      <w:r w:rsidR="00B61BAE" w:rsidRPr="00B61BAE">
        <w:t>No catch- up work</w:t>
      </w:r>
      <w:r w:rsidR="00B61BAE">
        <w:t xml:space="preserve"> is to be undertaken during calm starts. B</w:t>
      </w:r>
      <w:r w:rsidR="00FF6A90">
        <w:t xml:space="preserve">reakfast </w:t>
      </w:r>
      <w:r w:rsidR="007F6787">
        <w:t>bagels</w:t>
      </w:r>
      <w:r w:rsidR="00B61BAE">
        <w:t>, fruit and drinks will be</w:t>
      </w:r>
      <w:r w:rsidR="00FF6A90">
        <w:t xml:space="preserve"> provided</w:t>
      </w:r>
      <w:r w:rsidR="00732C29">
        <w:t>.</w:t>
      </w:r>
      <w:r w:rsidR="003045EC">
        <w:t xml:space="preserve"> The </w:t>
      </w:r>
      <w:r w:rsidR="003045EC" w:rsidRPr="00B61BAE">
        <w:rPr>
          <w:i/>
        </w:rPr>
        <w:t>designate</w:t>
      </w:r>
      <w:r w:rsidR="00B61BAE" w:rsidRPr="00B61BAE">
        <w:rPr>
          <w:i/>
        </w:rPr>
        <w:t xml:space="preserve">d adult </w:t>
      </w:r>
      <w:r w:rsidR="00B61BAE">
        <w:t>in th</w:t>
      </w:r>
      <w:r w:rsidR="003045EC">
        <w:t xml:space="preserve">e classroom, will be expected to ensure </w:t>
      </w:r>
      <w:r w:rsidR="00B61BAE">
        <w:t xml:space="preserve">that the </w:t>
      </w:r>
      <w:r w:rsidR="003045EC">
        <w:t xml:space="preserve">children are engaged in a meaningful activity, as soon as </w:t>
      </w:r>
      <w:r w:rsidR="00B61BAE">
        <w:t xml:space="preserve">it is practically possible. This adult </w:t>
      </w:r>
      <w:r w:rsidR="00DA6EA9">
        <w:t>will be</w:t>
      </w:r>
      <w:r w:rsidR="003045EC">
        <w:t xml:space="preserve"> available</w:t>
      </w:r>
      <w:r w:rsidR="00DA6EA9">
        <w:t xml:space="preserve"> within the provision</w:t>
      </w:r>
      <w:r w:rsidR="003045EC">
        <w:t xml:space="preserve"> to lis</w:t>
      </w:r>
      <w:r w:rsidR="00B61BAE">
        <w:t xml:space="preserve">ten to any children’s worries. </w:t>
      </w:r>
    </w:p>
    <w:p w14:paraId="21F0C4C3" w14:textId="77777777" w:rsidR="00B61BAE" w:rsidRDefault="00B61BAE" w:rsidP="00DA6EA9"/>
    <w:p w14:paraId="2CB91EE5" w14:textId="77777777" w:rsidR="00FF6A90" w:rsidRPr="001708AD" w:rsidRDefault="00A426B9" w:rsidP="00FF6A90">
      <w:pPr>
        <w:pStyle w:val="ListParagraph"/>
        <w:numPr>
          <w:ilvl w:val="0"/>
          <w:numId w:val="4"/>
        </w:numPr>
        <w:rPr>
          <w:b/>
        </w:rPr>
      </w:pPr>
      <w:r w:rsidRPr="001708AD">
        <w:rPr>
          <w:b/>
        </w:rPr>
        <w:t xml:space="preserve">Stopping and listening </w:t>
      </w:r>
    </w:p>
    <w:p w14:paraId="54E2F78E" w14:textId="77777777" w:rsidR="0030753F" w:rsidRDefault="003045EC" w:rsidP="0030753F">
      <w:pPr>
        <w:ind w:left="360"/>
      </w:pPr>
      <w:r w:rsidRPr="0030753F">
        <w:t xml:space="preserve">Staff at Alvaston Infant and Nursery School recognise that teaching is an art and want to ensure that they can use their creative approaches and personalised strategies. However, we </w:t>
      </w:r>
      <w:proofErr w:type="spellStart"/>
      <w:r w:rsidRPr="0030753F">
        <w:t>recoginise</w:t>
      </w:r>
      <w:proofErr w:type="spellEnd"/>
      <w:r w:rsidRPr="0030753F">
        <w:t xml:space="preserve"> the importance of having a common stopping technique. Therefore, every class in the school will know that when an adult says, “Being the bes</w:t>
      </w:r>
      <w:r w:rsidR="00F458F7" w:rsidRPr="0030753F">
        <w:t>t tha</w:t>
      </w:r>
      <w:r w:rsidRPr="0030753F">
        <w:t>t,” the children say, “</w:t>
      </w:r>
      <w:r w:rsidR="00F458F7" w:rsidRPr="0030753F">
        <w:t>W</w:t>
      </w:r>
      <w:r w:rsidRPr="0030753F">
        <w:t>e can be</w:t>
      </w:r>
      <w:r w:rsidR="00F458F7" w:rsidRPr="0030753F">
        <w:t xml:space="preserve">!” </w:t>
      </w:r>
      <w:r w:rsidR="0030753F" w:rsidRPr="0030753F">
        <w:t xml:space="preserve"> This motto will be used as an ‘Attention Grabber’</w:t>
      </w:r>
      <w:r w:rsidR="002C6A45">
        <w:t xml:space="preserve"> in order to</w:t>
      </w:r>
      <w:r w:rsidR="00427942">
        <w:t xml:space="preserve"> stop the children as a whole group/class.</w:t>
      </w:r>
    </w:p>
    <w:p w14:paraId="223FDD8D" w14:textId="77777777" w:rsidR="0030753F" w:rsidRDefault="0030753F" w:rsidP="0030753F">
      <w:pPr>
        <w:ind w:left="360"/>
      </w:pPr>
      <w:r w:rsidRPr="0030753F">
        <w:t>(In addition, teachers can use t</w:t>
      </w:r>
      <w:r>
        <w:t>heir own ‘Attention Grabber’, such as a tambourine,</w:t>
      </w:r>
      <w:r w:rsidRPr="0030753F">
        <w:t xml:space="preserve"> so long as their class are familiar and respond to the sc</w:t>
      </w:r>
      <w:r>
        <w:t>hool’s agreed ‘Attention Grabber’</w:t>
      </w:r>
      <w:r w:rsidRPr="0030753F">
        <w:t>. Where behaviour of children has been highlighted as a concern, Senior Leaders reserve the right to prescribe the school’s attention grabber alone).</w:t>
      </w:r>
      <w:r>
        <w:t xml:space="preserve"> </w:t>
      </w:r>
    </w:p>
    <w:p w14:paraId="07233155" w14:textId="77777777" w:rsidR="00427942" w:rsidRDefault="00427942" w:rsidP="0030753F">
      <w:pPr>
        <w:ind w:left="360"/>
      </w:pPr>
      <w:r>
        <w:t xml:space="preserve">The attention grabber will be used as both a warning that stopping time is approaching and </w:t>
      </w:r>
      <w:r w:rsidR="002C6A45">
        <w:t xml:space="preserve">for children to </w:t>
      </w:r>
      <w:r>
        <w:t xml:space="preserve">stop what they are doing and move onto the next thing. Timers such as 3 spot timers and Alexa’s etc will be used as a quality first teaching approach to allow the children time to process that they will be expected to ‘stop’ and ‘change’ activity. </w:t>
      </w:r>
    </w:p>
    <w:p w14:paraId="6C284BD0" w14:textId="77777777" w:rsidR="0030753F" w:rsidRPr="00585FCE" w:rsidRDefault="00427942" w:rsidP="0030753F">
      <w:pPr>
        <w:ind w:left="360"/>
      </w:pPr>
      <w:r>
        <w:t>A</w:t>
      </w:r>
      <w:r w:rsidR="0030753F">
        <w:t>dult</w:t>
      </w:r>
      <w:r>
        <w:t>s</w:t>
      </w:r>
      <w:r w:rsidR="0030753F">
        <w:t xml:space="preserve"> will </w:t>
      </w:r>
      <w:r>
        <w:t xml:space="preserve">then </w:t>
      </w:r>
      <w:r w:rsidR="0030753F" w:rsidRPr="0030753F">
        <w:rPr>
          <w:b/>
          <w:i/>
        </w:rPr>
        <w:t>specify</w:t>
      </w:r>
      <w:r w:rsidR="0030753F">
        <w:t xml:space="preserve"> how to stop and listen with verbal instructions alongside non- verbal cues:</w:t>
      </w:r>
    </w:p>
    <w:p w14:paraId="60F164C5" w14:textId="77777777" w:rsidR="00585FCE" w:rsidRPr="00585FCE" w:rsidRDefault="00585FCE" w:rsidP="00585FCE">
      <w:pPr>
        <w:ind w:left="360"/>
      </w:pPr>
      <w:r w:rsidRPr="00585FCE">
        <w:t>Everyone stop</w:t>
      </w:r>
    </w:p>
    <w:p w14:paraId="27B3BD4C" w14:textId="77777777" w:rsidR="00585FCE" w:rsidRPr="00585FCE" w:rsidRDefault="00585FCE" w:rsidP="00585FCE">
      <w:pPr>
        <w:ind w:left="360"/>
      </w:pPr>
      <w:r w:rsidRPr="00585FCE">
        <w:t>Voices off</w:t>
      </w:r>
    </w:p>
    <w:p w14:paraId="3571DD62" w14:textId="77777777" w:rsidR="00585FCE" w:rsidRPr="00585FCE" w:rsidRDefault="00585FCE" w:rsidP="00585FCE">
      <w:pPr>
        <w:ind w:left="360"/>
      </w:pPr>
      <w:r w:rsidRPr="00585FCE">
        <w:t>Equipment down</w:t>
      </w:r>
    </w:p>
    <w:p w14:paraId="6C46CB18" w14:textId="77777777" w:rsidR="0030753F" w:rsidRDefault="00585FCE" w:rsidP="0030753F">
      <w:pPr>
        <w:ind w:left="360"/>
      </w:pPr>
      <w:r w:rsidRPr="00585FCE">
        <w:t>Eyes on me</w:t>
      </w:r>
    </w:p>
    <w:p w14:paraId="72EA5765" w14:textId="77777777" w:rsidR="0030753F" w:rsidRDefault="0030753F" w:rsidP="0030753F">
      <w:pPr>
        <w:ind w:left="360"/>
      </w:pPr>
    </w:p>
    <w:p w14:paraId="2327AB50" w14:textId="77777777" w:rsidR="006F0B56" w:rsidRPr="001708AD" w:rsidRDefault="006F0B56" w:rsidP="006F0B56">
      <w:pPr>
        <w:pStyle w:val="ListParagraph"/>
        <w:numPr>
          <w:ilvl w:val="0"/>
          <w:numId w:val="4"/>
        </w:numPr>
        <w:rPr>
          <w:b/>
        </w:rPr>
      </w:pPr>
      <w:r w:rsidRPr="001708AD">
        <w:rPr>
          <w:b/>
        </w:rPr>
        <w:t>Lining up</w:t>
      </w:r>
    </w:p>
    <w:p w14:paraId="43E3EC03" w14:textId="77777777" w:rsidR="00F458F7" w:rsidRDefault="00F458F7" w:rsidP="00F458F7">
      <w:pPr>
        <w:ind w:left="360"/>
      </w:pPr>
      <w:r>
        <w:t xml:space="preserve">There will be times, where children are expected to line up in order to ensure that they are safely travelling from one place to another. </w:t>
      </w:r>
      <w:r w:rsidR="00DA6EA9">
        <w:t xml:space="preserve">Children will line up on their class spots at the end of lunchtime. </w:t>
      </w:r>
      <w:r>
        <w:t>Teachers are able to use their discretion as to whether there needs to be a</w:t>
      </w:r>
      <w:r w:rsidR="00DA6EA9">
        <w:t xml:space="preserve"> line, or not during other times in the school day. Adults that are leading children in lines must be aware </w:t>
      </w:r>
      <w:r w:rsidR="00DA6EA9">
        <w:lastRenderedPageBreak/>
        <w:t xml:space="preserve">of their positioning and will either walk backwards or undertake crab walking to ensure that they can see each child in the line. </w:t>
      </w:r>
    </w:p>
    <w:p w14:paraId="19E201AA" w14:textId="77777777" w:rsidR="00792605" w:rsidRDefault="00792605" w:rsidP="00F458F7">
      <w:pPr>
        <w:ind w:left="360"/>
      </w:pPr>
    </w:p>
    <w:p w14:paraId="0E6690AE" w14:textId="77777777" w:rsidR="00F458F7" w:rsidRPr="001708AD" w:rsidRDefault="00F458F7" w:rsidP="00F458F7">
      <w:pPr>
        <w:pStyle w:val="ListParagraph"/>
        <w:numPr>
          <w:ilvl w:val="0"/>
          <w:numId w:val="4"/>
        </w:numPr>
        <w:rPr>
          <w:b/>
        </w:rPr>
      </w:pPr>
      <w:r w:rsidRPr="001708AD">
        <w:rPr>
          <w:b/>
        </w:rPr>
        <w:t xml:space="preserve">Signalling the end of lunchtime and playtime </w:t>
      </w:r>
    </w:p>
    <w:p w14:paraId="0FC9265A" w14:textId="77777777" w:rsidR="003703F7" w:rsidRDefault="003703F7" w:rsidP="00545A39">
      <w:pPr>
        <w:ind w:left="360"/>
      </w:pPr>
      <w:r>
        <w:t xml:space="preserve">It is the expectation that every child and adult will stop when they hear a whistle or a bell, no matter if it is for them or not. </w:t>
      </w:r>
    </w:p>
    <w:p w14:paraId="32D0F495" w14:textId="77777777" w:rsidR="00E30716" w:rsidRPr="001708AD" w:rsidRDefault="00E30716" w:rsidP="006F0B56">
      <w:pPr>
        <w:pStyle w:val="ListParagraph"/>
        <w:numPr>
          <w:ilvl w:val="0"/>
          <w:numId w:val="4"/>
        </w:numPr>
        <w:rPr>
          <w:b/>
        </w:rPr>
      </w:pPr>
      <w:r w:rsidRPr="001708AD">
        <w:rPr>
          <w:b/>
        </w:rPr>
        <w:t>Playtime</w:t>
      </w:r>
    </w:p>
    <w:p w14:paraId="1543C036" w14:textId="77777777" w:rsidR="00B775AC" w:rsidRPr="00B775AC" w:rsidRDefault="003703F7" w:rsidP="00886B0A">
      <w:pPr>
        <w:ind w:left="360"/>
      </w:pPr>
      <w:r>
        <w:t>As all staff are now expected to form positive relationships with their children during play, it is at the class teacher’s discretion when their class goes to play on the playground</w:t>
      </w:r>
      <w:r w:rsidR="006F0B56">
        <w:t>. This will be decided at a natural stopping point in learning or if they feel their children need a break for their wellbeing</w:t>
      </w:r>
      <w:r>
        <w:t xml:space="preserve">. As this time is not prescribed, they may be on the playground alone or with one, or more, classes.  All staff members </w:t>
      </w:r>
      <w:r w:rsidR="00E30716">
        <w:t xml:space="preserve">will </w:t>
      </w:r>
      <w:r>
        <w:t xml:space="preserve">signal the end of </w:t>
      </w:r>
      <w:r w:rsidR="00E30716">
        <w:t>playtime in the same way so that there is a consistent approach across the school. This will take place as below:</w:t>
      </w:r>
    </w:p>
    <w:p w14:paraId="70BCE76F" w14:textId="169378E4" w:rsidR="00D43FD8" w:rsidRDefault="00B775AC" w:rsidP="00D43FD8">
      <w:pPr>
        <w:pStyle w:val="ListParagraph"/>
        <w:numPr>
          <w:ilvl w:val="0"/>
          <w:numId w:val="23"/>
        </w:numPr>
      </w:pPr>
      <w:r>
        <w:t>Blow the whistle. Give verbal instruction with visual cues:</w:t>
      </w:r>
      <w:r w:rsidR="00D43FD8">
        <w:t xml:space="preserve"> </w:t>
      </w:r>
      <w:r>
        <w:t xml:space="preserve">“Everyone </w:t>
      </w:r>
      <w:r w:rsidR="002C6A45" w:rsidRPr="00B775AC">
        <w:t>stop</w:t>
      </w:r>
      <w:r w:rsidR="00D43FD8">
        <w:t>, voices off.”</w:t>
      </w:r>
    </w:p>
    <w:p w14:paraId="1E461FB8" w14:textId="76EA1C8D" w:rsidR="002C6A45" w:rsidRDefault="00B775AC" w:rsidP="00D43FD8">
      <w:pPr>
        <w:pStyle w:val="ListParagraph"/>
      </w:pPr>
      <w:r>
        <w:t>“</w:t>
      </w:r>
      <w:r w:rsidR="00D43FD8">
        <w:t xml:space="preserve">Playtime has finished </w:t>
      </w:r>
      <w:r w:rsidR="002C6A45" w:rsidRPr="00B775AC">
        <w:t xml:space="preserve">for </w:t>
      </w:r>
      <w:r w:rsidR="00D43FD8">
        <w:t xml:space="preserve">‘everyone/year group/class’, please walk </w:t>
      </w:r>
      <w:r w:rsidR="002C6A45" w:rsidRPr="00B775AC">
        <w:t>with voices</w:t>
      </w:r>
      <w:r>
        <w:t xml:space="preserve"> off and arms by side to your lines/classroom.”</w:t>
      </w:r>
    </w:p>
    <w:p w14:paraId="0E564A48" w14:textId="2CE6F282" w:rsidR="00382509" w:rsidRPr="00382509" w:rsidRDefault="00382509" w:rsidP="00D43FD8">
      <w:pPr>
        <w:pStyle w:val="ListParagraph"/>
        <w:rPr>
          <w:i/>
        </w:rPr>
      </w:pPr>
      <w:r w:rsidRPr="00382509">
        <w:rPr>
          <w:i/>
        </w:rPr>
        <w:t>NB. Children who need it will be given a warning</w:t>
      </w:r>
      <w:r>
        <w:rPr>
          <w:i/>
        </w:rPr>
        <w:t xml:space="preserve"> that playtime will be ending,</w:t>
      </w:r>
      <w:r w:rsidRPr="00382509">
        <w:rPr>
          <w:i/>
        </w:rPr>
        <w:t xml:space="preserve"> before the whistle goes. </w:t>
      </w:r>
    </w:p>
    <w:p w14:paraId="033B9DC7" w14:textId="2357FBBD" w:rsidR="002C6A45" w:rsidRPr="00B775AC" w:rsidRDefault="00B775AC" w:rsidP="00382509">
      <w:pPr>
        <w:pStyle w:val="ListParagraph"/>
        <w:numPr>
          <w:ilvl w:val="0"/>
          <w:numId w:val="23"/>
        </w:numPr>
      </w:pPr>
      <w:r>
        <w:t>Children to be collected/</w:t>
      </w:r>
      <w:r w:rsidR="002C6A45" w:rsidRPr="00B775AC">
        <w:t xml:space="preserve"> directed to enter the classroom with </w:t>
      </w:r>
      <w:r>
        <w:t>their voices off and to</w:t>
      </w:r>
      <w:r w:rsidR="002C6A45" w:rsidRPr="00B775AC">
        <w:t xml:space="preserve"> have a quick drink. Count down from 3</w:t>
      </w:r>
      <w:r>
        <w:t xml:space="preserve"> to 0 in order for the children</w:t>
      </w:r>
      <w:r w:rsidR="002C6A45" w:rsidRPr="00B775AC">
        <w:t xml:space="preserve"> to get to </w:t>
      </w:r>
      <w:r>
        <w:t xml:space="preserve">their </w:t>
      </w:r>
      <w:r w:rsidR="002C6A45" w:rsidRPr="00B775AC">
        <w:t xml:space="preserve">places. </w:t>
      </w:r>
      <w:r>
        <w:t>Staff to ensure that this is t</w:t>
      </w:r>
      <w:r w:rsidR="002C6A45" w:rsidRPr="00B775AC">
        <w:t>ime effective.</w:t>
      </w:r>
    </w:p>
    <w:p w14:paraId="21209D28" w14:textId="77777777" w:rsidR="002C6A45" w:rsidRDefault="00B775AC" w:rsidP="00B775AC">
      <w:pPr>
        <w:ind w:left="360"/>
      </w:pPr>
      <w:r>
        <w:t xml:space="preserve">Adults to think carefully about their positioning as they walking and giving instructions for the children to re-enter the classrooms. E.g. </w:t>
      </w:r>
      <w:r w:rsidR="002C6A45" w:rsidRPr="00B775AC">
        <w:t>crab/ backwards</w:t>
      </w:r>
      <w:r>
        <w:t xml:space="preserve"> walking</w:t>
      </w:r>
      <w:r w:rsidR="002C6A45" w:rsidRPr="00B775AC">
        <w:t xml:space="preserve"> </w:t>
      </w:r>
      <w:r>
        <w:t>and</w:t>
      </w:r>
      <w:r w:rsidR="002C6A45" w:rsidRPr="00B775AC">
        <w:t xml:space="preserve"> </w:t>
      </w:r>
      <w:r>
        <w:t>‘</w:t>
      </w:r>
      <w:r w:rsidR="002C6A45" w:rsidRPr="00B775AC">
        <w:t>ten to two</w:t>
      </w:r>
      <w:r>
        <w:t>’</w:t>
      </w:r>
      <w:r w:rsidR="002C6A45" w:rsidRPr="00B775AC">
        <w:t>.</w:t>
      </w:r>
    </w:p>
    <w:p w14:paraId="7B39D468" w14:textId="77777777" w:rsidR="00592CA7" w:rsidRDefault="00886B0A" w:rsidP="00592CA7">
      <w:pPr>
        <w:ind w:left="360"/>
      </w:pPr>
      <w:r w:rsidRPr="003F08EE">
        <w:t>The staff member who blew the whistle will wait to ensure that all equipment is away and that no child is left on the playground alone. They will ensure all doors are closed so that the school is secure</w:t>
      </w:r>
      <w:r w:rsidR="00592CA7" w:rsidRPr="003F08EE">
        <w:t>.</w:t>
      </w:r>
      <w:r w:rsidR="00592CA7">
        <w:t xml:space="preserve"> </w:t>
      </w:r>
    </w:p>
    <w:p w14:paraId="7496988F" w14:textId="77777777" w:rsidR="002C6A45" w:rsidRPr="00B775AC" w:rsidRDefault="002C6A45" w:rsidP="00592CA7">
      <w:pPr>
        <w:ind w:left="360"/>
      </w:pPr>
      <w:r w:rsidRPr="00B775AC">
        <w:t xml:space="preserve">Children </w:t>
      </w:r>
      <w:r w:rsidR="00592CA7">
        <w:t xml:space="preserve">are not to re-enter classrooms during playtime. </w:t>
      </w:r>
    </w:p>
    <w:p w14:paraId="50678CAD" w14:textId="77777777" w:rsidR="001708AD" w:rsidRDefault="001708AD" w:rsidP="001708AD">
      <w:pPr>
        <w:pStyle w:val="ListParagraph"/>
      </w:pPr>
    </w:p>
    <w:p w14:paraId="2F8CA3E3" w14:textId="77777777" w:rsidR="00E30716" w:rsidRPr="001708AD" w:rsidRDefault="00E30716" w:rsidP="006F0B56">
      <w:pPr>
        <w:pStyle w:val="ListParagraph"/>
        <w:numPr>
          <w:ilvl w:val="0"/>
          <w:numId w:val="4"/>
        </w:numPr>
        <w:rPr>
          <w:b/>
        </w:rPr>
      </w:pPr>
      <w:r w:rsidRPr="001708AD">
        <w:rPr>
          <w:b/>
        </w:rPr>
        <w:t>Lunchtime</w:t>
      </w:r>
    </w:p>
    <w:p w14:paraId="4178098A" w14:textId="77777777" w:rsidR="00F458F7" w:rsidRDefault="00F458F7" w:rsidP="00545A39">
      <w:pPr>
        <w:ind w:left="360"/>
      </w:pPr>
      <w:r>
        <w:t>All staff will signal th</w:t>
      </w:r>
      <w:r w:rsidR="003703F7">
        <w:t xml:space="preserve">e end of lunchtime </w:t>
      </w:r>
      <w:r>
        <w:t>in the same way so that there is a consistent approach across the school. This will take place as below:</w:t>
      </w:r>
    </w:p>
    <w:p w14:paraId="3512D750" w14:textId="77777777" w:rsidR="002C6A45" w:rsidRDefault="002C6A45" w:rsidP="002C6A45">
      <w:pPr>
        <w:pStyle w:val="ListParagraph"/>
        <w:numPr>
          <w:ilvl w:val="0"/>
          <w:numId w:val="17"/>
        </w:numPr>
      </w:pPr>
      <w:r>
        <w:t xml:space="preserve">The adult in ‘Zone 4’ will blow the whistle </w:t>
      </w:r>
      <w:r w:rsidRPr="003F08EE">
        <w:t>3</w:t>
      </w:r>
      <w:r>
        <w:t xml:space="preserve"> minutes</w:t>
      </w:r>
      <w:r w:rsidRPr="00B775AC">
        <w:t xml:space="preserve"> before playtime </w:t>
      </w:r>
      <w:r>
        <w:t>ends. Give verbal instruction with visual cues:</w:t>
      </w:r>
    </w:p>
    <w:p w14:paraId="2EDAEC49" w14:textId="5EFA4981" w:rsidR="002C6A45" w:rsidRPr="00B775AC" w:rsidRDefault="002C6A45" w:rsidP="002C6A45">
      <w:pPr>
        <w:pStyle w:val="ListParagraph"/>
      </w:pPr>
      <w:r>
        <w:t>Everyone stop, voices off.</w:t>
      </w:r>
      <w:r w:rsidRPr="00B775AC">
        <w:t xml:space="preserve"> It’s nearly the end of pl</w:t>
      </w:r>
      <w:r w:rsidR="00D43FD8">
        <w:t>aytime (for everyone/year group</w:t>
      </w:r>
      <w:r>
        <w:t>) start putting your</w:t>
      </w:r>
      <w:r w:rsidR="00D43FD8">
        <w:t xml:space="preserve"> equipment away now please. </w:t>
      </w:r>
      <w:r w:rsidRPr="00B775AC">
        <w:t xml:space="preserve"> Mini leaders </w:t>
      </w:r>
      <w:r>
        <w:t xml:space="preserve">please </w:t>
      </w:r>
      <w:r w:rsidRPr="00B775AC">
        <w:t xml:space="preserve">help with this. </w:t>
      </w:r>
    </w:p>
    <w:p w14:paraId="1FA7664B" w14:textId="77777777" w:rsidR="002C6A45" w:rsidRDefault="002C6A45" w:rsidP="002C6A45">
      <w:pPr>
        <w:pStyle w:val="ListParagraph"/>
        <w:numPr>
          <w:ilvl w:val="0"/>
          <w:numId w:val="17"/>
        </w:numPr>
      </w:pPr>
      <w:r>
        <w:t>A teacher who is collecting at 1pm/ 1.15pm will blow the whistle and give verbal instruction with visual cues:</w:t>
      </w:r>
    </w:p>
    <w:p w14:paraId="740C0071" w14:textId="31341382" w:rsidR="002C6A45" w:rsidRPr="00B775AC" w:rsidRDefault="002C6A45" w:rsidP="002C6A45">
      <w:pPr>
        <w:pStyle w:val="ListParagraph"/>
      </w:pPr>
      <w:r>
        <w:t xml:space="preserve">“Everyone </w:t>
      </w:r>
      <w:r w:rsidRPr="00B775AC">
        <w:t>stop</w:t>
      </w:r>
      <w:r w:rsidR="00D43FD8">
        <w:t xml:space="preserve">, voices off.  </w:t>
      </w:r>
      <w:r w:rsidRPr="00B775AC">
        <w:t>Playtime has finishe</w:t>
      </w:r>
      <w:r w:rsidR="00D43FD8">
        <w:t>d (for everyone/year group</w:t>
      </w:r>
      <w:r w:rsidRPr="00B775AC">
        <w:t>)</w:t>
      </w:r>
      <w:r>
        <w:t>.</w:t>
      </w:r>
      <w:r w:rsidR="00D43FD8">
        <w:t xml:space="preserve"> Please w</w:t>
      </w:r>
      <w:r w:rsidRPr="00B775AC">
        <w:t xml:space="preserve">alk with </w:t>
      </w:r>
      <w:r w:rsidR="00D43FD8">
        <w:t xml:space="preserve">your </w:t>
      </w:r>
      <w:r w:rsidRPr="00B775AC">
        <w:t>voices</w:t>
      </w:r>
      <w:r>
        <w:t xml:space="preserve"> off and arms by side to your lines. </w:t>
      </w:r>
    </w:p>
    <w:p w14:paraId="0B79EDE8" w14:textId="77777777" w:rsidR="002C6A45" w:rsidRDefault="002C6A45" w:rsidP="00A91761">
      <w:pPr>
        <w:pStyle w:val="ListParagraph"/>
        <w:numPr>
          <w:ilvl w:val="0"/>
          <w:numId w:val="17"/>
        </w:numPr>
      </w:pPr>
      <w:r>
        <w:t xml:space="preserve">Children to be collected by their teacher and </w:t>
      </w:r>
      <w:r w:rsidRPr="00B775AC">
        <w:t xml:space="preserve">directed to enter the classroom with </w:t>
      </w:r>
      <w:r>
        <w:t>their voices off ready for rest and reflect.</w:t>
      </w:r>
    </w:p>
    <w:p w14:paraId="5FA8A4B0" w14:textId="77777777" w:rsidR="002C6A45" w:rsidRDefault="002C6A45" w:rsidP="00382509">
      <w:pPr>
        <w:pStyle w:val="ListParagraph"/>
        <w:numPr>
          <w:ilvl w:val="0"/>
          <w:numId w:val="23"/>
        </w:numPr>
      </w:pPr>
      <w:r>
        <w:lastRenderedPageBreak/>
        <w:t>Children will take part in Rest &amp; Reflect, allowing drinks as part of this and toileting</w:t>
      </w:r>
      <w:r w:rsidR="00A91761">
        <w:t xml:space="preserve"> where it</w:t>
      </w:r>
      <w:r>
        <w:t xml:space="preserve"> is needed. Adults to ensure that this is time effective. </w:t>
      </w:r>
    </w:p>
    <w:p w14:paraId="63C2D1BF" w14:textId="77777777" w:rsidR="003E3B62" w:rsidRDefault="003E3B62" w:rsidP="00E30716">
      <w:r>
        <w:t>Children are</w:t>
      </w:r>
      <w:r w:rsidRPr="003E3B62">
        <w:rPr>
          <w:b/>
          <w:i/>
        </w:rPr>
        <w:t xml:space="preserve"> not</w:t>
      </w:r>
      <w:r>
        <w:t xml:space="preserve"> to re -enter their classrooms at lunchtime. All clothing items needed for outside must be taken with them to the dining hall. </w:t>
      </w:r>
    </w:p>
    <w:p w14:paraId="43F5761C" w14:textId="77777777" w:rsidR="003E3B62" w:rsidRDefault="003E3B62" w:rsidP="003E3B62">
      <w:r>
        <w:t>In the Early Y</w:t>
      </w:r>
      <w:r w:rsidR="00892667">
        <w:t>ears, the playtime</w:t>
      </w:r>
      <w:r>
        <w:t xml:space="preserve"> routines will be used to stop all outdoor learning. Children will be expected to filter into their classrooms in the same manner, forming a line outside the door, if needed. </w:t>
      </w:r>
    </w:p>
    <w:p w14:paraId="3AC0F553" w14:textId="77777777" w:rsidR="003E3B62" w:rsidRDefault="003E3B62" w:rsidP="00E30716"/>
    <w:p w14:paraId="1790533C" w14:textId="77777777" w:rsidR="006F0B56" w:rsidRPr="001708AD" w:rsidRDefault="006F0B56" w:rsidP="006F0B56">
      <w:pPr>
        <w:pStyle w:val="ListParagraph"/>
        <w:numPr>
          <w:ilvl w:val="0"/>
          <w:numId w:val="4"/>
        </w:numPr>
        <w:rPr>
          <w:b/>
        </w:rPr>
      </w:pPr>
      <w:r w:rsidRPr="001708AD">
        <w:rPr>
          <w:b/>
        </w:rPr>
        <w:t xml:space="preserve">Assembly </w:t>
      </w:r>
    </w:p>
    <w:p w14:paraId="16D5F5B9" w14:textId="77777777" w:rsidR="00515ADE" w:rsidRDefault="00C61259" w:rsidP="00515ADE">
      <w:r>
        <w:t xml:space="preserve">Children will be expected to enter assembly with their voices off and hands by their sides. Music / mindfulness activities will be ready for when the children enter, with a staff member modelling the expectations of behaviour at the front. Children be expected to put their hands up to answer a question unless invited for a group answer and this will be done through a non-verbal gesture of the teacher stretching their arms out with their palms facing up. </w:t>
      </w:r>
    </w:p>
    <w:p w14:paraId="29407447" w14:textId="77777777" w:rsidR="00515ADE" w:rsidRPr="00EF5350" w:rsidRDefault="00F458F7" w:rsidP="00EF5350">
      <w:pPr>
        <w:pStyle w:val="ListParagraph"/>
        <w:numPr>
          <w:ilvl w:val="0"/>
          <w:numId w:val="4"/>
        </w:numPr>
        <w:rPr>
          <w:b/>
        </w:rPr>
      </w:pPr>
      <w:r w:rsidRPr="00EF5350">
        <w:rPr>
          <w:b/>
        </w:rPr>
        <w:t xml:space="preserve">End of </w:t>
      </w:r>
      <w:r w:rsidR="00515ADE" w:rsidRPr="00EF5350">
        <w:rPr>
          <w:b/>
        </w:rPr>
        <w:t xml:space="preserve">assembly </w:t>
      </w:r>
    </w:p>
    <w:p w14:paraId="28B998DE" w14:textId="77777777" w:rsidR="003E3B62" w:rsidRDefault="004D6040" w:rsidP="003E3B62">
      <w:r>
        <w:t xml:space="preserve">The staff member leading the assembly will mark the end of the assembly </w:t>
      </w:r>
      <w:r w:rsidR="003E3B62">
        <w:t>by saying:</w:t>
      </w:r>
    </w:p>
    <w:p w14:paraId="732A44A7" w14:textId="77777777" w:rsidR="003E3B62" w:rsidRDefault="003E3B62" w:rsidP="003E3B62">
      <w:r>
        <w:t>“</w:t>
      </w:r>
      <w:r w:rsidRPr="003E3B62">
        <w:t>It’s the end</w:t>
      </w:r>
      <w:r>
        <w:t xml:space="preserve"> of assembly, everyone be ready.” </w:t>
      </w:r>
    </w:p>
    <w:p w14:paraId="3798A9DD" w14:textId="77777777" w:rsidR="003E3B62" w:rsidRPr="003E3B62" w:rsidRDefault="003E3B62" w:rsidP="003E3B62">
      <w:r>
        <w:t xml:space="preserve">Children show readiness by sitting with their legs crossed and arms folded, their voices off and their eyes on the teacher leading. </w:t>
      </w:r>
    </w:p>
    <w:p w14:paraId="76B94C0A" w14:textId="77777777" w:rsidR="00AB1389" w:rsidRDefault="004D6040" w:rsidP="00F1745A">
      <w:r>
        <w:t xml:space="preserve">The staff member will then signal which class to stand by using different representations of number or class animal. A </w:t>
      </w:r>
      <w:r w:rsidR="000A18AA">
        <w:t>staff representative</w:t>
      </w:r>
      <w:r>
        <w:t xml:space="preserve"> from each class will be expected to collect their child </w:t>
      </w:r>
      <w:r w:rsidR="000A18AA">
        <w:t xml:space="preserve">from the hall at 9:30am and will reinforce </w:t>
      </w:r>
      <w:r w:rsidR="003E3B62">
        <w:t xml:space="preserve">the </w:t>
      </w:r>
      <w:r w:rsidR="000A18AA">
        <w:t>desired behaviours</w:t>
      </w:r>
      <w:r w:rsidR="003E3B62">
        <w:t xml:space="preserve"> of ‘voices off’ and ‘arms by your side’ </w:t>
      </w:r>
      <w:r w:rsidR="000A18AA">
        <w:t xml:space="preserve">on the way out. </w:t>
      </w:r>
    </w:p>
    <w:p w14:paraId="3DA703C9" w14:textId="77777777" w:rsidR="00844005" w:rsidRDefault="000E17B4" w:rsidP="001C258C">
      <w:pPr>
        <w:pStyle w:val="ListParagraph"/>
        <w:numPr>
          <w:ilvl w:val="0"/>
          <w:numId w:val="4"/>
        </w:numPr>
        <w:rPr>
          <w:b/>
        </w:rPr>
      </w:pPr>
      <w:r>
        <w:rPr>
          <w:b/>
        </w:rPr>
        <w:t>Calming strategies</w:t>
      </w:r>
    </w:p>
    <w:p w14:paraId="4B48FC14" w14:textId="77777777" w:rsidR="001C258C" w:rsidRPr="000E17B4" w:rsidRDefault="000E17B4" w:rsidP="001C258C">
      <w:r w:rsidRPr="000E17B4">
        <w:t xml:space="preserve">Rest and reflect </w:t>
      </w:r>
      <w:r w:rsidR="004236BE">
        <w:t xml:space="preserve">time and the use of </w:t>
      </w:r>
      <w:r w:rsidRPr="000E17B4">
        <w:t>breathing techniques to pro</w:t>
      </w:r>
      <w:r>
        <w:t xml:space="preserve">mote mindfulness and </w:t>
      </w:r>
      <w:r w:rsidR="004236BE">
        <w:t xml:space="preserve">positive </w:t>
      </w:r>
      <w:r>
        <w:t xml:space="preserve">wellbeing </w:t>
      </w:r>
      <w:r w:rsidRPr="000E17B4">
        <w:t>are part of our daily timetable. These technique</w:t>
      </w:r>
      <w:r>
        <w:t>s</w:t>
      </w:r>
      <w:r w:rsidRPr="000E17B4">
        <w:t xml:space="preserve"> help the children to learn how to regulate their emotions and behaviours. </w:t>
      </w:r>
      <w:r>
        <w:t>Al</w:t>
      </w:r>
      <w:r w:rsidR="0044382C">
        <w:t xml:space="preserve">l children have access to ‘calm area’ </w:t>
      </w:r>
      <w:r>
        <w:t>which promote</w:t>
      </w:r>
      <w:r w:rsidR="0044382C">
        <w:t xml:space="preserve">s the </w:t>
      </w:r>
      <w:r w:rsidR="00892667">
        <w:t xml:space="preserve">five </w:t>
      </w:r>
      <w:r w:rsidR="007A195E">
        <w:t xml:space="preserve">ways to wellbeing and the </w:t>
      </w:r>
      <w:r w:rsidR="0044382C">
        <w:t>different aspects of the</w:t>
      </w:r>
      <w:r>
        <w:t xml:space="preserve"> </w:t>
      </w:r>
      <w:r w:rsidR="0044382C">
        <w:t>‘Smilers’</w:t>
      </w:r>
      <w:r w:rsidR="007A195E">
        <w:t>; Stay connected, Move, Interest, Look, E</w:t>
      </w:r>
      <w:r w:rsidR="0044382C">
        <w:t xml:space="preserve">at well, Rest and </w:t>
      </w:r>
      <w:r w:rsidR="007A195E">
        <w:t xml:space="preserve">Support. </w:t>
      </w:r>
      <w:r w:rsidR="004236BE">
        <w:t>These</w:t>
      </w:r>
      <w:r>
        <w:t xml:space="preserve"> </w:t>
      </w:r>
      <w:r w:rsidR="004236BE">
        <w:t xml:space="preserve">self- help strategies support </w:t>
      </w:r>
      <w:r>
        <w:t xml:space="preserve">the </w:t>
      </w:r>
      <w:r w:rsidR="004236BE">
        <w:t>children</w:t>
      </w:r>
      <w:r>
        <w:t xml:space="preserve"> to make connections, talk about their emotions and </w:t>
      </w:r>
      <w:r w:rsidR="004236BE">
        <w:t>solve problems. This feeds into our restorative</w:t>
      </w:r>
      <w:r>
        <w:t xml:space="preserve"> justice and </w:t>
      </w:r>
      <w:r w:rsidR="004236BE">
        <w:t>emotion</w:t>
      </w:r>
      <w:r>
        <w:t xml:space="preserve"> coaching </w:t>
      </w:r>
      <w:r w:rsidR="004236BE">
        <w:t>approaches.</w:t>
      </w:r>
    </w:p>
    <w:p w14:paraId="49FB5EBC" w14:textId="77777777" w:rsidR="00F1745A" w:rsidRDefault="008C2B9E" w:rsidP="00F1745A">
      <w:pPr>
        <w:rPr>
          <w:b/>
        </w:rPr>
      </w:pPr>
      <w:r>
        <w:rPr>
          <w:b/>
        </w:rPr>
        <w:t>T</w:t>
      </w:r>
      <w:r w:rsidR="00AB1389">
        <w:rPr>
          <w:b/>
        </w:rPr>
        <w:t>he right support,</w:t>
      </w:r>
      <w:r w:rsidR="00F1745A" w:rsidRPr="00F1745A">
        <w:rPr>
          <w:b/>
        </w:rPr>
        <w:t xml:space="preserve"> in the right place</w:t>
      </w:r>
      <w:r w:rsidR="00AB1389">
        <w:rPr>
          <w:b/>
        </w:rPr>
        <w:t>,</w:t>
      </w:r>
      <w:r w:rsidR="00F1745A" w:rsidRPr="00F1745A">
        <w:rPr>
          <w:b/>
        </w:rPr>
        <w:t xml:space="preserve"> at the right time</w:t>
      </w:r>
    </w:p>
    <w:p w14:paraId="4B6E3979" w14:textId="77777777" w:rsidR="00560805" w:rsidRPr="00560805" w:rsidRDefault="00094F93" w:rsidP="00F1745A">
      <w:r>
        <w:t>As part of our inclusive ‘Wellbeing P</w:t>
      </w:r>
      <w:r w:rsidR="00982E8F" w:rsidRPr="00560805">
        <w:t>illar</w:t>
      </w:r>
      <w:r>
        <w:t>’,</w:t>
      </w:r>
      <w:r w:rsidR="00982E8F" w:rsidRPr="00560805">
        <w:t xml:space="preserve"> there is a tiered approach to meet individual children</w:t>
      </w:r>
      <w:r w:rsidR="00DA39BD">
        <w:t>’s needs in order for each child to be</w:t>
      </w:r>
      <w:r w:rsidR="00982E8F" w:rsidRPr="00560805">
        <w:t xml:space="preserve"> able to live their best life. </w:t>
      </w:r>
      <w:r w:rsidR="00560805" w:rsidRPr="00560805">
        <w:t>O</w:t>
      </w:r>
      <w:r>
        <w:t>ur Mental Health and Wellbeing P</w:t>
      </w:r>
      <w:r w:rsidR="00560805" w:rsidRPr="00560805">
        <w:t>athway document</w:t>
      </w:r>
      <w:r w:rsidR="009477F5">
        <w:t xml:space="preserve"> (see appendix 3</w:t>
      </w:r>
      <w:r w:rsidR="00732C29">
        <w:t>)</w:t>
      </w:r>
      <w:r w:rsidR="00560805" w:rsidRPr="00560805">
        <w:t xml:space="preserve"> sets out our provision under the three following tiers:</w:t>
      </w:r>
    </w:p>
    <w:p w14:paraId="5E9FB55D" w14:textId="77777777" w:rsidR="00560805" w:rsidRPr="00560805" w:rsidRDefault="00094F93" w:rsidP="00F1745A">
      <w:r w:rsidRPr="00711BE9">
        <w:rPr>
          <w:b/>
        </w:rPr>
        <w:t>Tier 1</w:t>
      </w:r>
      <w:r>
        <w:t xml:space="preserve">- </w:t>
      </w:r>
      <w:r w:rsidR="00560805" w:rsidRPr="00560805">
        <w:t>Universal Provision</w:t>
      </w:r>
    </w:p>
    <w:p w14:paraId="2FFDABE5" w14:textId="77777777" w:rsidR="00982E8F" w:rsidRPr="00560805" w:rsidRDefault="00094F93" w:rsidP="00F1745A">
      <w:r w:rsidRPr="00711BE9">
        <w:rPr>
          <w:b/>
        </w:rPr>
        <w:t>Tier 2</w:t>
      </w:r>
      <w:r>
        <w:t xml:space="preserve">- </w:t>
      </w:r>
      <w:r w:rsidR="00560805" w:rsidRPr="00560805">
        <w:t>Targeted Support ~ Non-urgent pathway</w:t>
      </w:r>
    </w:p>
    <w:p w14:paraId="31B83461" w14:textId="77777777" w:rsidR="00094F93" w:rsidRPr="00094F93" w:rsidRDefault="00094F93" w:rsidP="00F1745A">
      <w:r w:rsidRPr="00711BE9">
        <w:rPr>
          <w:b/>
        </w:rPr>
        <w:t>Tier 3</w:t>
      </w:r>
      <w:r>
        <w:t xml:space="preserve"> - </w:t>
      </w:r>
      <w:r w:rsidR="00711BE9">
        <w:t xml:space="preserve">Specialised Support </w:t>
      </w:r>
      <w:r w:rsidR="00560805" w:rsidRPr="00560805">
        <w:t>~</w:t>
      </w:r>
      <w:r w:rsidR="00560805">
        <w:t xml:space="preserve"> </w:t>
      </w:r>
      <w:r w:rsidR="00560805" w:rsidRPr="00560805">
        <w:t>Non-urgent pathway</w:t>
      </w:r>
    </w:p>
    <w:p w14:paraId="02BE2BF5" w14:textId="77777777" w:rsidR="00F1745A" w:rsidRDefault="00F1745A" w:rsidP="00F1745A">
      <w:r w:rsidRPr="00F1745A">
        <w:lastRenderedPageBreak/>
        <w:t>It is the school</w:t>
      </w:r>
      <w:r w:rsidR="000A18AA">
        <w:t>’</w:t>
      </w:r>
      <w:r w:rsidRPr="00F1745A">
        <w:t>s discretion to deviate</w:t>
      </w:r>
      <w:r w:rsidR="00560805">
        <w:t xml:space="preserve"> f</w:t>
      </w:r>
      <w:r w:rsidR="007F6787">
        <w:t>rom the steps set out in this policy</w:t>
      </w:r>
      <w:r w:rsidR="00CE2AF7">
        <w:t xml:space="preserve"> in order to </w:t>
      </w:r>
      <w:r w:rsidRPr="00F1745A">
        <w:t>me</w:t>
      </w:r>
      <w:r w:rsidR="00094F93">
        <w:t xml:space="preserve">et individual children’s needs in the varying tiers. </w:t>
      </w:r>
      <w:r w:rsidR="000A18AA">
        <w:t xml:space="preserve">Verbal </w:t>
      </w:r>
      <w:r w:rsidR="00CE2AF7">
        <w:t xml:space="preserve">individual </w:t>
      </w:r>
      <w:r w:rsidRPr="00F1745A">
        <w:t>agreement</w:t>
      </w:r>
      <w:r w:rsidR="00ED7CDD">
        <w:t>s</w:t>
      </w:r>
      <w:r w:rsidR="000A18AA">
        <w:t xml:space="preserve"> will be discussed</w:t>
      </w:r>
      <w:r w:rsidRPr="00F1745A">
        <w:t xml:space="preserve"> in collaboration with the child</w:t>
      </w:r>
      <w:r w:rsidR="000A18AA">
        <w:t xml:space="preserve"> (where possible)</w:t>
      </w:r>
      <w:r w:rsidRPr="00F1745A">
        <w:t xml:space="preserve">, parent and </w:t>
      </w:r>
      <w:r w:rsidR="00CE2AF7">
        <w:t xml:space="preserve">a </w:t>
      </w:r>
      <w:r w:rsidRPr="00F1745A">
        <w:t xml:space="preserve">member of the </w:t>
      </w:r>
      <w:r w:rsidR="00CE2AF7">
        <w:t>S</w:t>
      </w:r>
      <w:r w:rsidRPr="00F1745A">
        <w:t xml:space="preserve">enior </w:t>
      </w:r>
      <w:r w:rsidR="00CE2AF7">
        <w:t>Leadership T</w:t>
      </w:r>
      <w:r w:rsidRPr="00F1745A">
        <w:t xml:space="preserve">eam. </w:t>
      </w:r>
    </w:p>
    <w:p w14:paraId="54A90AC1" w14:textId="77777777" w:rsidR="00711BE9" w:rsidRDefault="00711BE9" w:rsidP="00F1745A">
      <w:r>
        <w:t xml:space="preserve">Reasonable adjustments will be made for children with special educational needs and disabilities as required in line with the law and our graduated response. </w:t>
      </w:r>
    </w:p>
    <w:p w14:paraId="740E6328" w14:textId="77777777" w:rsidR="00711BE9" w:rsidRPr="00711BE9" w:rsidRDefault="00711BE9" w:rsidP="00F1745A">
      <w:pPr>
        <w:rPr>
          <w:b/>
          <w:i/>
        </w:rPr>
      </w:pPr>
      <w:r w:rsidRPr="00711BE9">
        <w:rPr>
          <w:b/>
          <w:i/>
        </w:rPr>
        <w:t>Schools have duties under the Equality Act 2010 to take such steps as reasonable to avoid any substantial disadvantage to a disabled pupil caused by the school’</w:t>
      </w:r>
      <w:r>
        <w:rPr>
          <w:b/>
          <w:i/>
        </w:rPr>
        <w:t>s policies or practises;</w:t>
      </w:r>
      <w:r w:rsidRPr="00711BE9">
        <w:rPr>
          <w:b/>
          <w:i/>
          <w:sz w:val="12"/>
          <w:szCs w:val="12"/>
        </w:rPr>
        <w:t>16</w:t>
      </w:r>
    </w:p>
    <w:p w14:paraId="66FEEC97" w14:textId="77777777" w:rsidR="00711BE9" w:rsidRPr="00711BE9" w:rsidRDefault="00711BE9" w:rsidP="00F1745A">
      <w:pPr>
        <w:rPr>
          <w:b/>
          <w:i/>
        </w:rPr>
      </w:pPr>
      <w:r w:rsidRPr="00711BE9">
        <w:rPr>
          <w:b/>
          <w:i/>
        </w:rPr>
        <w:t>Under the Children and Families Act 2014, relevant settings have a duty to use their best endeavours’ to meet the needs of those with SEND;</w:t>
      </w:r>
      <w:r w:rsidRPr="00711BE9">
        <w:rPr>
          <w:b/>
          <w:i/>
          <w:sz w:val="12"/>
          <w:szCs w:val="12"/>
        </w:rPr>
        <w:t xml:space="preserve">17 </w:t>
      </w:r>
      <w:r w:rsidRPr="00711BE9">
        <w:rPr>
          <w:b/>
          <w:i/>
        </w:rPr>
        <w:t xml:space="preserve">and </w:t>
      </w:r>
    </w:p>
    <w:p w14:paraId="5CC74ED2" w14:textId="77777777" w:rsidR="00711BE9" w:rsidRPr="00711BE9" w:rsidRDefault="00711BE9" w:rsidP="00F1745A">
      <w:pPr>
        <w:rPr>
          <w:b/>
          <w:i/>
        </w:rPr>
      </w:pPr>
      <w:r w:rsidRPr="00711BE9">
        <w:rPr>
          <w:b/>
          <w:i/>
        </w:rPr>
        <w:t xml:space="preserve">If a pupil has an Education, Health and Care plan, the provision set out in that plan must be secured and the school must cooperate with the local authority and other bodies. </w:t>
      </w:r>
      <w:r w:rsidRPr="00711BE9">
        <w:rPr>
          <w:b/>
          <w:i/>
          <w:sz w:val="12"/>
          <w:szCs w:val="12"/>
        </w:rPr>
        <w:t>18</w:t>
      </w:r>
    </w:p>
    <w:p w14:paraId="6527B2B1" w14:textId="77777777" w:rsidR="00ED7CDD" w:rsidRDefault="00452D1C" w:rsidP="00F1745A">
      <w:r>
        <w:t xml:space="preserve">Preventative measures will be set out for children as appropriate taking into account specific circumstances and requirements of the child. </w:t>
      </w:r>
    </w:p>
    <w:p w14:paraId="3EFF196D" w14:textId="77777777" w:rsidR="00452D1C" w:rsidRPr="00F1745A" w:rsidRDefault="00452D1C" w:rsidP="00F1745A"/>
    <w:p w14:paraId="5B7F3E5E" w14:textId="77777777" w:rsidR="00ED7CDD" w:rsidRPr="004236BE" w:rsidRDefault="00ED7CDD" w:rsidP="00ED7CDD">
      <w:pPr>
        <w:widowControl w:val="0"/>
        <w:tabs>
          <w:tab w:val="left" w:pos="840"/>
        </w:tabs>
        <w:spacing w:after="0" w:line="256" w:lineRule="exact"/>
        <w:ind w:right="254"/>
        <w:rPr>
          <w:rFonts w:ascii="Arial" w:hAnsi="Arial" w:cs="Arial"/>
          <w:b/>
          <w:sz w:val="20"/>
          <w:szCs w:val="21"/>
        </w:rPr>
      </w:pPr>
      <w:r w:rsidRPr="004236BE">
        <w:rPr>
          <w:rFonts w:ascii="Arial" w:hAnsi="Arial" w:cs="Arial"/>
          <w:b/>
          <w:sz w:val="20"/>
          <w:szCs w:val="21"/>
        </w:rPr>
        <w:t>Exclusions</w:t>
      </w:r>
    </w:p>
    <w:p w14:paraId="3B8878D6" w14:textId="77777777" w:rsidR="00ED7CDD" w:rsidRPr="00D86A10" w:rsidRDefault="00ED7CDD" w:rsidP="00ED7CDD">
      <w:pPr>
        <w:widowControl w:val="0"/>
        <w:tabs>
          <w:tab w:val="left" w:pos="840"/>
        </w:tabs>
        <w:spacing w:after="0" w:line="256" w:lineRule="exact"/>
        <w:ind w:right="254"/>
        <w:rPr>
          <w:rFonts w:ascii="Arial" w:hAnsi="Arial" w:cs="Arial"/>
          <w:sz w:val="20"/>
          <w:szCs w:val="21"/>
        </w:rPr>
      </w:pPr>
    </w:p>
    <w:p w14:paraId="7D9077AA" w14:textId="77777777" w:rsidR="00ED7CDD" w:rsidRPr="00D86A10" w:rsidRDefault="00D86A10" w:rsidP="00ED7CDD">
      <w:pPr>
        <w:widowControl w:val="0"/>
        <w:tabs>
          <w:tab w:val="left" w:pos="840"/>
        </w:tabs>
        <w:spacing w:after="0" w:line="256" w:lineRule="exact"/>
        <w:ind w:right="254"/>
      </w:pPr>
      <w:r w:rsidRPr="00D86A10">
        <w:t xml:space="preserve">The Designated Safeguarding Lead will complete a termly At Risk Register, which will document any child who may be at risk of exclusion both now and in the future. </w:t>
      </w:r>
      <w:r w:rsidR="00ED7CDD" w:rsidRPr="00D86A10">
        <w:t>At Alvaston Infant and Nur</w:t>
      </w:r>
      <w:r w:rsidR="000A18AA" w:rsidRPr="00D86A10">
        <w:t xml:space="preserve">sery School under no circumstance will we </w:t>
      </w:r>
      <w:r w:rsidR="00ED7CDD" w:rsidRPr="00D86A10">
        <w:t>exclude childre</w:t>
      </w:r>
      <w:r w:rsidR="001628C4" w:rsidRPr="00D86A10">
        <w:t xml:space="preserve">n for punishment. However, exclusions may </w:t>
      </w:r>
      <w:r w:rsidR="00ED7CDD" w:rsidRPr="00D86A10">
        <w:t>need to take place for a child to have some time away</w:t>
      </w:r>
      <w:r w:rsidR="001628C4" w:rsidRPr="00D86A10">
        <w:t xml:space="preserve"> from school</w:t>
      </w:r>
      <w:r w:rsidR="00ED7CDD" w:rsidRPr="00D86A10">
        <w:t xml:space="preserve"> in order for a safety plan to be put into place. </w:t>
      </w:r>
      <w:r w:rsidRPr="00D86A10">
        <w:t xml:space="preserve">In all circumstances, the Governing Body and the Local Authority will be informed and will be involved in the process. </w:t>
      </w:r>
      <w:r w:rsidR="00ED7CDD" w:rsidRPr="00D86A10">
        <w:t xml:space="preserve">This will always be discussed with the child’s family, who will have </w:t>
      </w:r>
      <w:r w:rsidR="000A18AA" w:rsidRPr="00D86A10">
        <w:t xml:space="preserve">an </w:t>
      </w:r>
      <w:r w:rsidR="00ED7CDD" w:rsidRPr="00D86A10">
        <w:t>input into the planning and ne</w:t>
      </w:r>
      <w:r w:rsidR="00217ADC" w:rsidRPr="00D86A10">
        <w:t>xt s</w:t>
      </w:r>
      <w:r w:rsidR="002E65AB" w:rsidRPr="00D86A10">
        <w:t xml:space="preserve">teps to be taken, including the </w:t>
      </w:r>
      <w:r w:rsidR="00217ADC" w:rsidRPr="00D86A10">
        <w:t>reintegration</w:t>
      </w:r>
      <w:r w:rsidR="002E65AB" w:rsidRPr="00D86A10">
        <w:t xml:space="preserve"> process.</w:t>
      </w:r>
      <w:r w:rsidR="00217ADC" w:rsidRPr="00D86A10">
        <w:t xml:space="preserve"> </w:t>
      </w:r>
      <w:r w:rsidRPr="00D86A10">
        <w:t xml:space="preserve">This </w:t>
      </w:r>
      <w:r w:rsidR="00DC06EC" w:rsidRPr="00D86A10">
        <w:t>process will take account of the</w:t>
      </w:r>
      <w:r w:rsidRPr="00D86A10">
        <w:t xml:space="preserve"> Department for E</w:t>
      </w:r>
      <w:r w:rsidR="001C393B" w:rsidRPr="00D86A10">
        <w:t>ducation’s specific guidance on s</w:t>
      </w:r>
      <w:r w:rsidR="00DC06EC" w:rsidRPr="00D86A10">
        <w:t>uspensions</w:t>
      </w:r>
      <w:r w:rsidRPr="00D86A10">
        <w:t xml:space="preserve"> and exclusions</w:t>
      </w:r>
      <w:r w:rsidR="00DC06EC" w:rsidRPr="00D86A10">
        <w:t>.</w:t>
      </w:r>
      <w:r w:rsidR="001C393B" w:rsidRPr="00D86A10">
        <w:t xml:space="preserve"> </w:t>
      </w:r>
      <w:r w:rsidR="00ED7CDD" w:rsidRPr="00D86A10">
        <w:t>See exclusions policy</w:t>
      </w:r>
      <w:r w:rsidRPr="00D86A10">
        <w:t>.</w:t>
      </w:r>
    </w:p>
    <w:p w14:paraId="2A4BB15D" w14:textId="77777777" w:rsidR="00ED7CDD" w:rsidRDefault="00ED7CDD" w:rsidP="003355BC">
      <w:pPr>
        <w:rPr>
          <w:b/>
        </w:rPr>
      </w:pPr>
    </w:p>
    <w:p w14:paraId="34E01953" w14:textId="77777777" w:rsidR="004C7AAC" w:rsidRDefault="004C7AAC" w:rsidP="003355BC">
      <w:pPr>
        <w:rPr>
          <w:b/>
        </w:rPr>
      </w:pPr>
      <w:r w:rsidRPr="00D86A10">
        <w:rPr>
          <w:b/>
        </w:rPr>
        <w:t>Child – on</w:t>
      </w:r>
      <w:r w:rsidR="00FD5559" w:rsidRPr="00D86A10">
        <w:rPr>
          <w:b/>
        </w:rPr>
        <w:t>-</w:t>
      </w:r>
      <w:r w:rsidRPr="00D86A10">
        <w:rPr>
          <w:b/>
        </w:rPr>
        <w:t xml:space="preserve"> child abuse</w:t>
      </w:r>
    </w:p>
    <w:p w14:paraId="14384525" w14:textId="77777777" w:rsidR="00DE1A13" w:rsidRDefault="005F27A4" w:rsidP="003355BC">
      <w:r w:rsidRPr="00EA12FE">
        <w:t xml:space="preserve">All staff are aware that children can abuse other children (this is often referred to as child-on –child </w:t>
      </w:r>
      <w:r w:rsidR="00DE1A13">
        <w:t xml:space="preserve">abuse). All staff will </w:t>
      </w:r>
      <w:r w:rsidR="00EA12FE">
        <w:t>report any concerns on this</w:t>
      </w:r>
      <w:r w:rsidRPr="00EA12FE">
        <w:t xml:space="preserve"> to t</w:t>
      </w:r>
      <w:r w:rsidR="00EA12FE">
        <w:t xml:space="preserve">he designated safeguarding </w:t>
      </w:r>
      <w:r w:rsidR="00DE1A13">
        <w:t xml:space="preserve">lead (or </w:t>
      </w:r>
      <w:r w:rsidR="00B03514">
        <w:t xml:space="preserve">a </w:t>
      </w:r>
      <w:r w:rsidR="00DE1A13">
        <w:t xml:space="preserve">deputy in her absence) and log any incidents on the </w:t>
      </w:r>
      <w:r w:rsidR="00EA12FE" w:rsidRPr="00EA12FE">
        <w:t>Child Protection Online Management System</w:t>
      </w:r>
      <w:r w:rsidR="00D86A10">
        <w:t xml:space="preserve"> (CPOMS</w:t>
      </w:r>
      <w:r w:rsidR="00DE1A13">
        <w:t>).</w:t>
      </w:r>
      <w:r w:rsidR="008C2B9E">
        <w:t xml:space="preserve"> </w:t>
      </w:r>
      <w:r w:rsidR="00D86A10">
        <w:t xml:space="preserve"> They will specify what the nature of the child on child abuse is e.g. sexualised.</w:t>
      </w:r>
    </w:p>
    <w:p w14:paraId="4DC15490" w14:textId="77777777" w:rsidR="006700FE" w:rsidRPr="00C45E91" w:rsidRDefault="006700FE" w:rsidP="003355BC">
      <w:r w:rsidRPr="00C45E91">
        <w:t xml:space="preserve">All staff understand the importance of challenging </w:t>
      </w:r>
      <w:r w:rsidR="00FD5559" w:rsidRPr="00C45E91">
        <w:t>inappropriate</w:t>
      </w:r>
      <w:r w:rsidRPr="00C45E91">
        <w:t xml:space="preserve"> behaviours that are abusive in nature. </w:t>
      </w:r>
      <w:r w:rsidR="00DE1A13">
        <w:t>Staff understand that d</w:t>
      </w:r>
      <w:r w:rsidRPr="00C45E91">
        <w:t>ownplaying certain behaviours</w:t>
      </w:r>
      <w:r w:rsidR="00146F72">
        <w:t xml:space="preserve"> </w:t>
      </w:r>
      <w:r w:rsidRPr="00C45E91">
        <w:t>can lead to a culture of unacceptable behaviours</w:t>
      </w:r>
      <w:r w:rsidR="00DE1A13">
        <w:t xml:space="preserve"> and an </w:t>
      </w:r>
      <w:r w:rsidR="00FD5559" w:rsidRPr="00C45E91">
        <w:t>unsafe environment that may lead to a cycle of normalising abusive behaviours.</w:t>
      </w:r>
    </w:p>
    <w:p w14:paraId="0CD5F407" w14:textId="77777777" w:rsidR="00FD5559" w:rsidRPr="00C45E91" w:rsidRDefault="00FD5559" w:rsidP="003355BC">
      <w:r w:rsidRPr="00C45E91">
        <w:t xml:space="preserve">Child-on – child abuse is most </w:t>
      </w:r>
      <w:r w:rsidR="00C45E91" w:rsidRPr="00C45E91">
        <w:t>likely</w:t>
      </w:r>
      <w:r w:rsidRPr="00C45E91">
        <w:t xml:space="preserve"> to include, but may not be limited to:</w:t>
      </w:r>
    </w:p>
    <w:p w14:paraId="06FF709C" w14:textId="77777777" w:rsidR="00FD5559" w:rsidRPr="00C45E91" w:rsidRDefault="00FD5559" w:rsidP="00FD5559">
      <w:pPr>
        <w:pStyle w:val="ListParagraph"/>
        <w:numPr>
          <w:ilvl w:val="0"/>
          <w:numId w:val="4"/>
        </w:numPr>
      </w:pPr>
      <w:r w:rsidRPr="00C45E91">
        <w:t>Bullying (including cyberbullying, prejudice-based and discriminatory bullying)</w:t>
      </w:r>
    </w:p>
    <w:p w14:paraId="108FCFC4" w14:textId="77777777" w:rsidR="00FD5559" w:rsidRPr="00C45E91" w:rsidRDefault="00FD5559" w:rsidP="00FD5559">
      <w:pPr>
        <w:pStyle w:val="ListParagraph"/>
        <w:numPr>
          <w:ilvl w:val="0"/>
          <w:numId w:val="4"/>
        </w:numPr>
      </w:pPr>
      <w:r w:rsidRPr="00C45E91">
        <w:t xml:space="preserve">Abuse in intimate personal </w:t>
      </w:r>
      <w:r w:rsidR="00DC06EC" w:rsidRPr="00C45E91">
        <w:t>relationships</w:t>
      </w:r>
      <w:r w:rsidRPr="00C45E91">
        <w:t xml:space="preserve"> between children (sometimes known as ‘teenage relationship abuse’)</w:t>
      </w:r>
    </w:p>
    <w:p w14:paraId="7822436E" w14:textId="77777777" w:rsidR="00FD5559" w:rsidRPr="00C45E91" w:rsidRDefault="00DC06EC" w:rsidP="00FD5559">
      <w:pPr>
        <w:pStyle w:val="ListParagraph"/>
        <w:numPr>
          <w:ilvl w:val="0"/>
          <w:numId w:val="4"/>
        </w:numPr>
      </w:pPr>
      <w:r w:rsidRPr="00C45E91">
        <w:t>Physical</w:t>
      </w:r>
      <w:r w:rsidR="00FD5559" w:rsidRPr="00C45E91">
        <w:t xml:space="preserve"> abuse such as hittin</w:t>
      </w:r>
      <w:r>
        <w:t>g</w:t>
      </w:r>
      <w:r w:rsidR="00FD5559" w:rsidRPr="00C45E91">
        <w:t>, kicking, shaking, biting, hair pulling, or otherwise causing physical harm (this may include an online</w:t>
      </w:r>
      <w:r w:rsidR="00146F72">
        <w:t xml:space="preserve"> </w:t>
      </w:r>
      <w:r w:rsidR="00146F72" w:rsidRPr="00C45E91">
        <w:t>element</w:t>
      </w:r>
      <w:r w:rsidR="00FD5559" w:rsidRPr="00C45E91">
        <w:t xml:space="preserve"> which facilities, threatens and/or encourages physical abuse)</w:t>
      </w:r>
    </w:p>
    <w:p w14:paraId="5581B9C3" w14:textId="77777777" w:rsidR="00F42FCC" w:rsidRDefault="00146F72" w:rsidP="00FD5559">
      <w:pPr>
        <w:pStyle w:val="ListParagraph"/>
        <w:numPr>
          <w:ilvl w:val="0"/>
          <w:numId w:val="4"/>
        </w:numPr>
      </w:pPr>
      <w:r>
        <w:lastRenderedPageBreak/>
        <w:t>Sexual violence,</w:t>
      </w:r>
      <w:r w:rsidRPr="00146F72">
        <w:rPr>
          <w:sz w:val="12"/>
          <w:szCs w:val="12"/>
        </w:rPr>
        <w:t>6</w:t>
      </w:r>
      <w:r>
        <w:t xml:space="preserve"> </w:t>
      </w:r>
      <w:r w:rsidR="00F42FCC" w:rsidRPr="00C45E91">
        <w:t xml:space="preserve">such as rape, </w:t>
      </w:r>
      <w:r w:rsidRPr="00C45E91">
        <w:t>assault</w:t>
      </w:r>
      <w:r w:rsidR="00F42FCC" w:rsidRPr="00C45E91">
        <w:t xml:space="preserve"> by penetration and sexual </w:t>
      </w:r>
      <w:r w:rsidRPr="00C45E91">
        <w:t>assault</w:t>
      </w:r>
      <w:r w:rsidR="00F42FCC" w:rsidRPr="00C45E91">
        <w:t xml:space="preserve">; (this may include an </w:t>
      </w:r>
      <w:r w:rsidRPr="00C45E91">
        <w:t>online</w:t>
      </w:r>
      <w:r w:rsidR="00F42FCC" w:rsidRPr="00C45E91">
        <w:t xml:space="preserve"> </w:t>
      </w:r>
      <w:r w:rsidRPr="00C45E91">
        <w:t>element</w:t>
      </w:r>
      <w:r w:rsidR="00F42FCC" w:rsidRPr="00C45E91">
        <w:t xml:space="preserve"> which facilitates, threatens and /or encourages sexual violence)</w:t>
      </w:r>
    </w:p>
    <w:p w14:paraId="6CC04FC5" w14:textId="77777777" w:rsidR="00146F72" w:rsidRDefault="00146F72" w:rsidP="00FD5559">
      <w:pPr>
        <w:pStyle w:val="ListParagraph"/>
        <w:numPr>
          <w:ilvl w:val="0"/>
          <w:numId w:val="4"/>
        </w:numPr>
      </w:pPr>
      <w:r>
        <w:t>Sexual harassment,</w:t>
      </w:r>
      <w:r w:rsidRPr="00146F72">
        <w:rPr>
          <w:sz w:val="12"/>
          <w:szCs w:val="12"/>
        </w:rPr>
        <w:t>7</w:t>
      </w:r>
      <w:r>
        <w:rPr>
          <w:sz w:val="12"/>
          <w:szCs w:val="12"/>
        </w:rPr>
        <w:t xml:space="preserve"> </w:t>
      </w:r>
      <w:r w:rsidRPr="00146F72">
        <w:t xml:space="preserve">such </w:t>
      </w:r>
      <w:r>
        <w:t>as sexual comments, remarks</w:t>
      </w:r>
      <w:r w:rsidR="00DE1A13">
        <w:t>, jokes</w:t>
      </w:r>
      <w:r>
        <w:t xml:space="preserve"> and online sexual harassment, which may be standalone or part of a broader pattern of abuse</w:t>
      </w:r>
    </w:p>
    <w:p w14:paraId="28C121EB" w14:textId="77777777" w:rsidR="00146F72" w:rsidRDefault="00DE1A13" w:rsidP="00FD5559">
      <w:pPr>
        <w:pStyle w:val="ListParagraph"/>
        <w:numPr>
          <w:ilvl w:val="0"/>
          <w:numId w:val="4"/>
        </w:numPr>
      </w:pPr>
      <w:r>
        <w:t xml:space="preserve">Causing someone to engage in sexual activity without consent, such as forcing someone to strip, touch themselves sexually, or to engage in sexual </w:t>
      </w:r>
      <w:r w:rsidR="00E8639A">
        <w:t>activity</w:t>
      </w:r>
      <w:r>
        <w:t xml:space="preserve"> with a third party.</w:t>
      </w:r>
    </w:p>
    <w:p w14:paraId="143EF6D6" w14:textId="77777777" w:rsidR="00DE1A13" w:rsidRPr="00DE1A13" w:rsidRDefault="00DE1A13" w:rsidP="00FD5559">
      <w:pPr>
        <w:pStyle w:val="ListParagraph"/>
        <w:numPr>
          <w:ilvl w:val="0"/>
          <w:numId w:val="4"/>
        </w:numPr>
      </w:pPr>
      <w:r>
        <w:t xml:space="preserve">Consensual and non-consensual sharing of nude and semi-nude images and/or videos </w:t>
      </w:r>
      <w:r w:rsidRPr="00DE1A13">
        <w:rPr>
          <w:sz w:val="16"/>
          <w:szCs w:val="16"/>
        </w:rPr>
        <w:t>8</w:t>
      </w:r>
      <w:r>
        <w:rPr>
          <w:sz w:val="16"/>
          <w:szCs w:val="16"/>
        </w:rPr>
        <w:t xml:space="preserve"> </w:t>
      </w:r>
      <w:r w:rsidRPr="00DE1A13">
        <w:t>(also known as sexting or youth produced sexual imagery.</w:t>
      </w:r>
    </w:p>
    <w:p w14:paraId="4E9027A3" w14:textId="77777777" w:rsidR="00DE1A13" w:rsidRDefault="00DE1A13" w:rsidP="00FD5559">
      <w:pPr>
        <w:pStyle w:val="ListParagraph"/>
        <w:numPr>
          <w:ilvl w:val="0"/>
          <w:numId w:val="4"/>
        </w:numPr>
      </w:pPr>
      <w:proofErr w:type="spellStart"/>
      <w:r>
        <w:t>Upskirting</w:t>
      </w:r>
      <w:proofErr w:type="spellEnd"/>
      <w:r w:rsidR="00E8639A">
        <w:t>,</w:t>
      </w:r>
      <w:r>
        <w:t xml:space="preserve"> </w:t>
      </w:r>
      <w:r w:rsidRPr="00E8639A">
        <w:rPr>
          <w:sz w:val="12"/>
          <w:szCs w:val="12"/>
        </w:rPr>
        <w:t>9</w:t>
      </w:r>
      <w:r>
        <w:t xml:space="preserve"> which typically involves taking a picture under a person’s clothing without </w:t>
      </w:r>
      <w:r w:rsidR="00E8639A">
        <w:t>their permission, with the intention of viewing their genitals or buttocks to obtain sexual gratification, or cause the victim humiliation, distress, or alarm and</w:t>
      </w:r>
    </w:p>
    <w:p w14:paraId="0B4D8564" w14:textId="77777777" w:rsidR="00ED7CDD" w:rsidRDefault="00E8639A" w:rsidP="003355BC">
      <w:pPr>
        <w:pStyle w:val="ListParagraph"/>
        <w:numPr>
          <w:ilvl w:val="0"/>
          <w:numId w:val="4"/>
        </w:numPr>
      </w:pPr>
      <w:r>
        <w:t xml:space="preserve">Initiation/hazing type violence and rituals (this could include activities involving harassment, abuse or humiliation used as a way of initiating a person into a group may also include an online element). </w:t>
      </w:r>
    </w:p>
    <w:p w14:paraId="3802F364" w14:textId="77777777" w:rsidR="00EF5350" w:rsidRPr="008C2B9E" w:rsidRDefault="00D86A10" w:rsidP="003355BC">
      <w:r>
        <w:t xml:space="preserve">Should there be a persistent or serious case of child on child abuse, the school will carry out a risk assessment in order to support all children and to mitigate any further abuse. This may involve restorative conversations, where and if appropriate. </w:t>
      </w:r>
    </w:p>
    <w:p w14:paraId="644027A8" w14:textId="77777777" w:rsidR="00EF5350" w:rsidRDefault="00EF5350" w:rsidP="003355BC">
      <w:pPr>
        <w:rPr>
          <w:b/>
        </w:rPr>
      </w:pPr>
    </w:p>
    <w:p w14:paraId="0C3E3A31" w14:textId="77777777" w:rsidR="005616B5" w:rsidRDefault="005616B5" w:rsidP="003355BC">
      <w:pPr>
        <w:rPr>
          <w:b/>
        </w:rPr>
      </w:pPr>
      <w:r w:rsidRPr="005616B5">
        <w:rPr>
          <w:b/>
        </w:rPr>
        <w:t xml:space="preserve">Bullying </w:t>
      </w:r>
      <w:r w:rsidR="00D86A10">
        <w:rPr>
          <w:b/>
        </w:rPr>
        <w:t>- Introduction</w:t>
      </w:r>
    </w:p>
    <w:p w14:paraId="4A4B1B54" w14:textId="77777777" w:rsidR="001505B3" w:rsidRPr="00885115" w:rsidRDefault="00FB4EFD" w:rsidP="00885115">
      <w:r>
        <w:t>Our nine</w:t>
      </w:r>
      <w:r w:rsidR="007F6787" w:rsidRPr="007E7F44">
        <w:t xml:space="preserve"> pillars of inclusivity form the foundations for our preventive measures for </w:t>
      </w:r>
      <w:r w:rsidR="00C526CF" w:rsidRPr="007E7F44">
        <w:t>behavioural</w:t>
      </w:r>
      <w:r w:rsidR="00BF6797">
        <w:t xml:space="preserve"> incidents, with excellent relationships </w:t>
      </w:r>
      <w:r w:rsidR="001505B3">
        <w:t xml:space="preserve">and reciprocal respect </w:t>
      </w:r>
      <w:r w:rsidR="00BF6797">
        <w:t>b</w:t>
      </w:r>
      <w:r w:rsidR="00285216">
        <w:t>eing at the heart of everything that we do.</w:t>
      </w:r>
      <w:r w:rsidR="00BF6797">
        <w:t xml:space="preserve"> </w:t>
      </w:r>
    </w:p>
    <w:p w14:paraId="3E6441D4" w14:textId="77777777" w:rsidR="005616B5" w:rsidRPr="00D86A10" w:rsidRDefault="00285216" w:rsidP="005616B5">
      <w:pPr>
        <w:widowControl w:val="0"/>
        <w:spacing w:before="9" w:after="0" w:line="252" w:lineRule="auto"/>
        <w:ind w:right="109"/>
      </w:pPr>
      <w:r w:rsidRPr="00D86A10">
        <w:t>W</w:t>
      </w:r>
      <w:r w:rsidR="005616B5" w:rsidRPr="00D86A10">
        <w:t>e take bullying seriously and we do not tolerate any bullying behaviour. Pupils and parents/carers should be assured that they will be supported when bullying is reported, whilst it is investigated and be informed of the outcomes and actions taken.</w:t>
      </w:r>
      <w:r w:rsidR="0044646E" w:rsidRPr="00D86A10">
        <w:t xml:space="preserve"> </w:t>
      </w:r>
      <w:r w:rsidR="005616B5" w:rsidRPr="00D86A10">
        <w:t>The school will</w:t>
      </w:r>
      <w:r w:rsidR="00333898" w:rsidRPr="00D86A10">
        <w:t xml:space="preserve"> </w:t>
      </w:r>
      <w:r w:rsidR="005616B5" w:rsidRPr="00D86A10">
        <w:t xml:space="preserve">seek ways to counter the effects of any bullying that may occur within school or in the local community. </w:t>
      </w:r>
    </w:p>
    <w:p w14:paraId="273E3377" w14:textId="77777777" w:rsidR="00885115" w:rsidRPr="00D86A10" w:rsidRDefault="00885115" w:rsidP="005616B5">
      <w:pPr>
        <w:widowControl w:val="0"/>
        <w:spacing w:before="9" w:after="0" w:line="252" w:lineRule="auto"/>
        <w:ind w:right="109"/>
      </w:pPr>
    </w:p>
    <w:p w14:paraId="184920B8" w14:textId="77777777" w:rsidR="00885115" w:rsidRPr="00D86A10" w:rsidRDefault="00333898" w:rsidP="005616B5">
      <w:pPr>
        <w:widowControl w:val="0"/>
        <w:spacing w:before="9" w:after="0" w:line="252" w:lineRule="auto"/>
        <w:ind w:right="109"/>
      </w:pPr>
      <w:r w:rsidRPr="00D86A10">
        <w:t>Our school rule</w:t>
      </w:r>
      <w:r w:rsidR="00D86A10">
        <w:t>, of being the best that you can be</w:t>
      </w:r>
      <w:r w:rsidRPr="00D86A10">
        <w:t xml:space="preserve">, </w:t>
      </w:r>
      <w:r w:rsidR="00C427B5">
        <w:t>our school values, of being ‘ready’, ‘respectful’, and ‘resilient’</w:t>
      </w:r>
      <w:r w:rsidR="00885115" w:rsidRPr="00D86A10">
        <w:t xml:space="preserve">, </w:t>
      </w:r>
      <w:r w:rsidR="00C427B5">
        <w:t xml:space="preserve">our </w:t>
      </w:r>
      <w:r w:rsidR="00885115" w:rsidRPr="00D86A10">
        <w:t>bespoke PSHCE curriculum</w:t>
      </w:r>
      <w:r w:rsidR="00E24C1B" w:rsidRPr="00D86A10">
        <w:t xml:space="preserve">, including </w:t>
      </w:r>
      <w:r w:rsidR="00C427B5">
        <w:t xml:space="preserve">the </w:t>
      </w:r>
      <w:r w:rsidR="00E24C1B" w:rsidRPr="00D86A10">
        <w:t xml:space="preserve">‘Rights of the Child’, </w:t>
      </w:r>
      <w:r w:rsidR="00885115" w:rsidRPr="00D86A10">
        <w:t xml:space="preserve">and </w:t>
      </w:r>
      <w:r w:rsidR="00E24C1B" w:rsidRPr="00D86A10">
        <w:t xml:space="preserve">our </w:t>
      </w:r>
      <w:r w:rsidR="00885115" w:rsidRPr="00D86A10">
        <w:t>Gold SMSC provision are all in place to give the children the too</w:t>
      </w:r>
      <w:r w:rsidR="00677B9F" w:rsidRPr="00D86A10">
        <w:t>ls that they need to recognise  and talk about healthy and unhealthy relationships</w:t>
      </w:r>
      <w:r w:rsidR="00534E7C" w:rsidRPr="00D86A10">
        <w:t>,</w:t>
      </w:r>
      <w:r w:rsidR="00880023" w:rsidRPr="00D86A10">
        <w:t xml:space="preserve"> kind and unkind behaviour</w:t>
      </w:r>
      <w:r w:rsidR="00534E7C" w:rsidRPr="00D86A10">
        <w:t xml:space="preserve"> including bullying. This provision, alongside </w:t>
      </w:r>
      <w:r w:rsidR="00885115" w:rsidRPr="00D86A10">
        <w:t>r</w:t>
      </w:r>
      <w:r w:rsidR="00FB4EFD" w:rsidRPr="00D86A10">
        <w:t xml:space="preserve">egular pupil voice through subject </w:t>
      </w:r>
      <w:r w:rsidR="00885115" w:rsidRPr="00D86A10">
        <w:t>monitoring</w:t>
      </w:r>
      <w:r w:rsidR="00904A8B" w:rsidRPr="00D86A10">
        <w:t xml:space="preserve">, class and school council meetings and </w:t>
      </w:r>
      <w:r w:rsidR="00FB4EFD" w:rsidRPr="00D86A10">
        <w:t xml:space="preserve">pupil questionnaires </w:t>
      </w:r>
      <w:r w:rsidR="00885115" w:rsidRPr="00D86A10">
        <w:t>ensure that c</w:t>
      </w:r>
      <w:r w:rsidR="00534E7C" w:rsidRPr="00D86A10">
        <w:t xml:space="preserve">hildren are </w:t>
      </w:r>
      <w:r w:rsidR="00214967" w:rsidRPr="00D86A10">
        <w:t>regularly</w:t>
      </w:r>
      <w:r w:rsidR="00534E7C" w:rsidRPr="00D86A10">
        <w:t xml:space="preserve"> consulted about behaviour. </w:t>
      </w:r>
      <w:r w:rsidR="009274A4" w:rsidRPr="00D86A10">
        <w:t xml:space="preserve">Open conversations </w:t>
      </w:r>
      <w:r w:rsidR="00904A8B" w:rsidRPr="00D86A10">
        <w:t>about</w:t>
      </w:r>
      <w:r w:rsidR="00CE00DF" w:rsidRPr="00D86A10">
        <w:t xml:space="preserve"> </w:t>
      </w:r>
      <w:r w:rsidR="009274A4" w:rsidRPr="00D86A10">
        <w:t>bullying</w:t>
      </w:r>
      <w:r w:rsidR="00CE00DF" w:rsidRPr="00D86A10">
        <w:t>,</w:t>
      </w:r>
      <w:r w:rsidR="009274A4" w:rsidRPr="00D86A10">
        <w:t xml:space="preserve"> regularly</w:t>
      </w:r>
      <w:r w:rsidR="00CE00DF" w:rsidRPr="00D86A10">
        <w:t xml:space="preserve"> take place, leading</w:t>
      </w:r>
      <w:r w:rsidR="009274A4" w:rsidRPr="00D86A10">
        <w:t xml:space="preserve"> to increased confidence in children being able to identif</w:t>
      </w:r>
      <w:r w:rsidR="00CE00DF" w:rsidRPr="00D86A10">
        <w:t>y</w:t>
      </w:r>
      <w:r w:rsidR="007939B1" w:rsidRPr="00D86A10">
        <w:t xml:space="preserve"> an</w:t>
      </w:r>
      <w:r w:rsidR="00214967" w:rsidRPr="00D86A10">
        <w:t xml:space="preserve">d report bullying incidents as well as </w:t>
      </w:r>
      <w:r w:rsidR="007939B1" w:rsidRPr="00D86A10">
        <w:t xml:space="preserve">knowing </w:t>
      </w:r>
      <w:r w:rsidR="00E24C1B" w:rsidRPr="00D86A10">
        <w:t xml:space="preserve">who to ask and </w:t>
      </w:r>
      <w:r w:rsidR="007939B1" w:rsidRPr="00D86A10">
        <w:t xml:space="preserve">how to ask for help. </w:t>
      </w:r>
      <w:r w:rsidR="00CE00DF" w:rsidRPr="00D86A10">
        <w:t xml:space="preserve">Staff </w:t>
      </w:r>
      <w:r w:rsidR="00534E7C" w:rsidRPr="00D86A10">
        <w:t xml:space="preserve">model and </w:t>
      </w:r>
      <w:r w:rsidR="00CE00DF" w:rsidRPr="00D86A10">
        <w:t xml:space="preserve">reinforce positive behaviour expectations and </w:t>
      </w:r>
      <w:r w:rsidR="007939B1" w:rsidRPr="00D86A10">
        <w:t>support children in being respectful of everyone’s feelings,</w:t>
      </w:r>
      <w:r w:rsidR="00534E7C" w:rsidRPr="00D86A10">
        <w:t xml:space="preserve"> </w:t>
      </w:r>
      <w:r w:rsidR="00D86A10">
        <w:t>not only</w:t>
      </w:r>
      <w:r w:rsidR="001022A5" w:rsidRPr="00D86A10">
        <w:t xml:space="preserve"> </w:t>
      </w:r>
      <w:r w:rsidR="007939B1" w:rsidRPr="00D86A10">
        <w:t xml:space="preserve">those of their </w:t>
      </w:r>
      <w:r w:rsidR="00D86A10">
        <w:t>‘</w:t>
      </w:r>
      <w:r w:rsidR="007939B1" w:rsidRPr="00D86A10">
        <w:t>special friends</w:t>
      </w:r>
      <w:r w:rsidR="00D86A10">
        <w:t>’</w:t>
      </w:r>
      <w:r w:rsidR="007939B1" w:rsidRPr="00D86A10">
        <w:t xml:space="preserve">. </w:t>
      </w:r>
    </w:p>
    <w:p w14:paraId="4878E712" w14:textId="77777777" w:rsidR="00885115" w:rsidRDefault="00885115" w:rsidP="005616B5">
      <w:pPr>
        <w:widowControl w:val="0"/>
        <w:spacing w:before="9" w:after="0" w:line="252" w:lineRule="auto"/>
        <w:ind w:right="109"/>
        <w:rPr>
          <w:rFonts w:ascii="Arial" w:eastAsia="Times New Roman" w:hAnsi="Arial" w:cs="Arial"/>
          <w:w w:val="105"/>
          <w:sz w:val="20"/>
          <w:szCs w:val="21"/>
          <w:lang w:val="en-US"/>
        </w:rPr>
      </w:pPr>
    </w:p>
    <w:p w14:paraId="6145682A" w14:textId="77777777" w:rsidR="00BF6797" w:rsidRPr="00D86A10" w:rsidRDefault="005B05CF" w:rsidP="00D86A10">
      <w:pPr>
        <w:rPr>
          <w:b/>
        </w:rPr>
      </w:pPr>
      <w:r w:rsidRPr="00D86A10">
        <w:rPr>
          <w:b/>
        </w:rPr>
        <w:t xml:space="preserve">What is </w:t>
      </w:r>
      <w:r w:rsidR="00885115" w:rsidRPr="00D86A10">
        <w:rPr>
          <w:b/>
        </w:rPr>
        <w:t>Bullying</w:t>
      </w:r>
      <w:r w:rsidR="00D86A10" w:rsidRPr="00D86A10">
        <w:rPr>
          <w:b/>
        </w:rPr>
        <w:t>?</w:t>
      </w:r>
    </w:p>
    <w:p w14:paraId="3EBA102A" w14:textId="77777777" w:rsidR="00BF6797" w:rsidRPr="00D86A10" w:rsidRDefault="00BF6797" w:rsidP="00BF6797">
      <w:pPr>
        <w:pStyle w:val="BodyText"/>
        <w:spacing w:line="252" w:lineRule="auto"/>
        <w:ind w:left="0" w:right="161" w:firstLine="0"/>
        <w:rPr>
          <w:rFonts w:asciiTheme="minorHAnsi" w:eastAsiaTheme="minorHAnsi" w:hAnsiTheme="minorHAnsi" w:cstheme="minorBidi"/>
          <w:sz w:val="22"/>
          <w:szCs w:val="22"/>
          <w:lang w:val="en-GB"/>
        </w:rPr>
      </w:pPr>
      <w:r w:rsidRPr="00D86A10">
        <w:rPr>
          <w:rFonts w:asciiTheme="minorHAnsi" w:eastAsiaTheme="minorHAnsi" w:hAnsiTheme="minorHAnsi" w:cstheme="minorBidi"/>
          <w:sz w:val="22"/>
          <w:szCs w:val="22"/>
          <w:lang w:val="en-GB"/>
        </w:rPr>
        <w:t>Bullying is behaviour by an individual or group, usually repeated over time, that hurts another individual or group either physically, emotionally and can have an impact on their mental health and wellbeing. Bullying can be short term or take place over long periods of time. Bulling</w:t>
      </w:r>
      <w:r w:rsidR="00533058" w:rsidRPr="00D86A10">
        <w:rPr>
          <w:rFonts w:asciiTheme="minorHAnsi" w:eastAsiaTheme="minorHAnsi" w:hAnsiTheme="minorHAnsi" w:cstheme="minorBidi"/>
          <w:sz w:val="22"/>
          <w:szCs w:val="22"/>
          <w:lang w:val="en-GB"/>
        </w:rPr>
        <w:t xml:space="preserve"> will be classed as child-on-child</w:t>
      </w:r>
      <w:r w:rsidRPr="00D86A10">
        <w:rPr>
          <w:rFonts w:asciiTheme="minorHAnsi" w:eastAsiaTheme="minorHAnsi" w:hAnsiTheme="minorHAnsi" w:cstheme="minorBidi"/>
          <w:sz w:val="22"/>
          <w:szCs w:val="22"/>
          <w:lang w:val="en-GB"/>
        </w:rPr>
        <w:t xml:space="preserve"> abuse</w:t>
      </w:r>
      <w:r w:rsidR="00837BEB">
        <w:rPr>
          <w:rFonts w:asciiTheme="minorHAnsi" w:eastAsiaTheme="minorHAnsi" w:hAnsiTheme="minorHAnsi" w:cstheme="minorBidi"/>
          <w:sz w:val="22"/>
          <w:szCs w:val="22"/>
          <w:lang w:val="en-GB"/>
        </w:rPr>
        <w:t xml:space="preserve"> and will also be logged as a separate bullying incident</w:t>
      </w:r>
      <w:r w:rsidRPr="00D86A10">
        <w:rPr>
          <w:rFonts w:asciiTheme="minorHAnsi" w:eastAsiaTheme="minorHAnsi" w:hAnsiTheme="minorHAnsi" w:cstheme="minorBidi"/>
          <w:sz w:val="22"/>
          <w:szCs w:val="22"/>
          <w:lang w:val="en-GB"/>
        </w:rPr>
        <w:t xml:space="preserve">. </w:t>
      </w:r>
    </w:p>
    <w:tbl>
      <w:tblPr>
        <w:tblpPr w:leftFromText="180" w:rightFromText="180" w:vertAnchor="text" w:horzAnchor="margin" w:tblpXSpec="center" w:tblpY="585"/>
        <w:tblW w:w="10239" w:type="dxa"/>
        <w:tblLayout w:type="fixed"/>
        <w:tblCellMar>
          <w:left w:w="0" w:type="dxa"/>
          <w:right w:w="0" w:type="dxa"/>
        </w:tblCellMar>
        <w:tblLook w:val="01E0" w:firstRow="1" w:lastRow="1" w:firstColumn="1" w:lastColumn="1" w:noHBand="0" w:noVBand="0"/>
      </w:tblPr>
      <w:tblGrid>
        <w:gridCol w:w="2585"/>
        <w:gridCol w:w="7654"/>
      </w:tblGrid>
      <w:tr w:rsidR="00BF6797" w:rsidRPr="00520648" w14:paraId="702803FC" w14:textId="77777777" w:rsidTr="00BF6797">
        <w:trPr>
          <w:trHeight w:hRule="exact" w:val="1006"/>
        </w:trPr>
        <w:tc>
          <w:tcPr>
            <w:tcW w:w="2585" w:type="dxa"/>
            <w:tcBorders>
              <w:top w:val="single" w:sz="4" w:space="0" w:color="000000"/>
              <w:left w:val="single" w:sz="4" w:space="0" w:color="000000"/>
              <w:bottom w:val="single" w:sz="4" w:space="0" w:color="000000"/>
              <w:right w:val="single" w:sz="4" w:space="0" w:color="000000"/>
            </w:tcBorders>
          </w:tcPr>
          <w:p w14:paraId="030AED3C" w14:textId="77777777" w:rsidR="00BF6797" w:rsidRPr="00D86A10" w:rsidRDefault="00BF6797" w:rsidP="00BF6797">
            <w:pPr>
              <w:widowControl w:val="0"/>
              <w:spacing w:before="21" w:after="0" w:line="240" w:lineRule="auto"/>
              <w:ind w:left="105"/>
            </w:pPr>
            <w:r w:rsidRPr="00D86A10">
              <w:lastRenderedPageBreak/>
              <w:t>Emotional</w:t>
            </w:r>
          </w:p>
        </w:tc>
        <w:tc>
          <w:tcPr>
            <w:tcW w:w="7654" w:type="dxa"/>
            <w:tcBorders>
              <w:top w:val="single" w:sz="4" w:space="0" w:color="000000"/>
              <w:left w:val="single" w:sz="4" w:space="0" w:color="000000"/>
              <w:bottom w:val="single" w:sz="4" w:space="0" w:color="000000"/>
              <w:right w:val="single" w:sz="4" w:space="0" w:color="000000"/>
            </w:tcBorders>
          </w:tcPr>
          <w:p w14:paraId="553BBF55" w14:textId="77777777" w:rsidR="00BF6797" w:rsidRPr="00D86A10" w:rsidRDefault="00BF6797" w:rsidP="00BF6797">
            <w:pPr>
              <w:widowControl w:val="0"/>
              <w:spacing w:before="6" w:after="0" w:line="252" w:lineRule="auto"/>
              <w:ind w:left="105" w:right="426"/>
            </w:pPr>
            <w:r w:rsidRPr="00D86A10">
              <w:t>Being unfriendly, excluding, tormenting, spreading hurtful rumours, being forced to do things against own will, taking  belongings</w:t>
            </w:r>
          </w:p>
        </w:tc>
      </w:tr>
      <w:tr w:rsidR="00BF6797" w:rsidRPr="00520648" w14:paraId="37028426" w14:textId="77777777" w:rsidTr="00BF6797">
        <w:trPr>
          <w:trHeight w:hRule="exact" w:val="518"/>
        </w:trPr>
        <w:tc>
          <w:tcPr>
            <w:tcW w:w="2585" w:type="dxa"/>
            <w:tcBorders>
              <w:top w:val="single" w:sz="4" w:space="0" w:color="000000"/>
              <w:left w:val="single" w:sz="4" w:space="0" w:color="000000"/>
              <w:bottom w:val="single" w:sz="4" w:space="0" w:color="000000"/>
              <w:right w:val="single" w:sz="4" w:space="0" w:color="000000"/>
            </w:tcBorders>
          </w:tcPr>
          <w:p w14:paraId="4A2DBECD" w14:textId="77777777" w:rsidR="00BF6797" w:rsidRPr="00D86A10" w:rsidRDefault="00BF6797" w:rsidP="00BF6797">
            <w:pPr>
              <w:widowControl w:val="0"/>
              <w:spacing w:before="6" w:after="0" w:line="240" w:lineRule="auto"/>
              <w:ind w:left="105"/>
            </w:pPr>
            <w:r w:rsidRPr="00D86A10">
              <w:t>Physical</w:t>
            </w:r>
          </w:p>
        </w:tc>
        <w:tc>
          <w:tcPr>
            <w:tcW w:w="7654" w:type="dxa"/>
            <w:tcBorders>
              <w:top w:val="single" w:sz="4" w:space="0" w:color="000000"/>
              <w:left w:val="single" w:sz="4" w:space="0" w:color="000000"/>
              <w:bottom w:val="single" w:sz="4" w:space="0" w:color="000000"/>
              <w:right w:val="single" w:sz="4" w:space="0" w:color="000000"/>
            </w:tcBorders>
          </w:tcPr>
          <w:p w14:paraId="57FD99CF" w14:textId="77777777" w:rsidR="00BF6797" w:rsidRPr="00D86A10" w:rsidRDefault="00BF6797" w:rsidP="00BF6797">
            <w:pPr>
              <w:widowControl w:val="0"/>
              <w:spacing w:before="126" w:after="0" w:line="240" w:lineRule="auto"/>
              <w:ind w:left="105"/>
            </w:pPr>
            <w:r w:rsidRPr="00D86A10">
              <w:t>Pushing, kicking, hitting, punching or any use of violence</w:t>
            </w:r>
          </w:p>
        </w:tc>
      </w:tr>
      <w:tr w:rsidR="00BF6797" w:rsidRPr="00520648" w14:paraId="3536AB64" w14:textId="77777777" w:rsidTr="00BF6797">
        <w:trPr>
          <w:trHeight w:hRule="exact" w:val="518"/>
        </w:trPr>
        <w:tc>
          <w:tcPr>
            <w:tcW w:w="2585" w:type="dxa"/>
            <w:tcBorders>
              <w:top w:val="single" w:sz="4" w:space="0" w:color="000000"/>
              <w:left w:val="single" w:sz="4" w:space="0" w:color="000000"/>
              <w:bottom w:val="single" w:sz="4" w:space="0" w:color="000000"/>
              <w:right w:val="single" w:sz="4" w:space="0" w:color="000000"/>
            </w:tcBorders>
          </w:tcPr>
          <w:p w14:paraId="7694797F" w14:textId="77777777" w:rsidR="00BF6797" w:rsidRPr="00D86A10" w:rsidRDefault="00BF6797" w:rsidP="00BF6797">
            <w:pPr>
              <w:widowControl w:val="0"/>
              <w:spacing w:before="6" w:after="0" w:line="240" w:lineRule="auto"/>
              <w:ind w:left="105"/>
            </w:pPr>
            <w:r w:rsidRPr="00D86A10">
              <w:t>Racial</w:t>
            </w:r>
          </w:p>
        </w:tc>
        <w:tc>
          <w:tcPr>
            <w:tcW w:w="7654" w:type="dxa"/>
            <w:tcBorders>
              <w:top w:val="single" w:sz="4" w:space="0" w:color="000000"/>
              <w:left w:val="single" w:sz="4" w:space="0" w:color="000000"/>
              <w:bottom w:val="single" w:sz="4" w:space="0" w:color="000000"/>
              <w:right w:val="single" w:sz="4" w:space="0" w:color="000000"/>
            </w:tcBorders>
          </w:tcPr>
          <w:p w14:paraId="3905F938" w14:textId="77777777" w:rsidR="00BF6797" w:rsidRPr="00D86A10" w:rsidRDefault="00BF6797" w:rsidP="00BF6797">
            <w:pPr>
              <w:widowControl w:val="0"/>
              <w:spacing w:before="126" w:after="0" w:line="240" w:lineRule="auto"/>
              <w:ind w:left="105"/>
            </w:pPr>
            <w:r w:rsidRPr="00D86A10">
              <w:t>Racial taunts, graffiti, gestures</w:t>
            </w:r>
          </w:p>
        </w:tc>
      </w:tr>
      <w:tr w:rsidR="00BF6797" w:rsidRPr="00520648" w14:paraId="28F7DE6F" w14:textId="77777777" w:rsidTr="00BF6797">
        <w:trPr>
          <w:trHeight w:hRule="exact" w:val="518"/>
        </w:trPr>
        <w:tc>
          <w:tcPr>
            <w:tcW w:w="2585" w:type="dxa"/>
            <w:tcBorders>
              <w:top w:val="single" w:sz="4" w:space="0" w:color="000000"/>
              <w:left w:val="single" w:sz="4" w:space="0" w:color="000000"/>
              <w:bottom w:val="single" w:sz="4" w:space="0" w:color="000000"/>
              <w:right w:val="single" w:sz="4" w:space="0" w:color="000000"/>
            </w:tcBorders>
          </w:tcPr>
          <w:p w14:paraId="0D59F133" w14:textId="77777777" w:rsidR="00BF6797" w:rsidRPr="00D86A10" w:rsidRDefault="00BF6797" w:rsidP="00BF6797">
            <w:pPr>
              <w:widowControl w:val="0"/>
              <w:spacing w:before="6" w:after="0" w:line="240" w:lineRule="auto"/>
              <w:ind w:left="105"/>
            </w:pPr>
            <w:r w:rsidRPr="00D86A10">
              <w:t>Sexual</w:t>
            </w:r>
          </w:p>
        </w:tc>
        <w:tc>
          <w:tcPr>
            <w:tcW w:w="7654" w:type="dxa"/>
            <w:tcBorders>
              <w:top w:val="single" w:sz="4" w:space="0" w:color="000000"/>
              <w:left w:val="single" w:sz="4" w:space="0" w:color="000000"/>
              <w:bottom w:val="single" w:sz="4" w:space="0" w:color="000000"/>
              <w:right w:val="single" w:sz="4" w:space="0" w:color="000000"/>
            </w:tcBorders>
          </w:tcPr>
          <w:p w14:paraId="4E86EB26" w14:textId="77777777" w:rsidR="00BF6797" w:rsidRPr="00D86A10" w:rsidRDefault="00BF6797" w:rsidP="00BF6797">
            <w:pPr>
              <w:widowControl w:val="0"/>
              <w:spacing w:before="126" w:after="0" w:line="240" w:lineRule="auto"/>
              <w:ind w:left="105"/>
            </w:pPr>
            <w:r w:rsidRPr="00D86A10">
              <w:t>Unwanted physical contact or sexually abusive comments</w:t>
            </w:r>
          </w:p>
        </w:tc>
      </w:tr>
      <w:tr w:rsidR="00BF6797" w:rsidRPr="00520648" w14:paraId="5ABDA7C5" w14:textId="77777777" w:rsidTr="00BF6797">
        <w:trPr>
          <w:trHeight w:hRule="exact" w:val="518"/>
        </w:trPr>
        <w:tc>
          <w:tcPr>
            <w:tcW w:w="2585" w:type="dxa"/>
            <w:tcBorders>
              <w:top w:val="single" w:sz="4" w:space="0" w:color="000000"/>
              <w:left w:val="single" w:sz="4" w:space="0" w:color="000000"/>
              <w:bottom w:val="single" w:sz="4" w:space="0" w:color="000000"/>
              <w:right w:val="single" w:sz="4" w:space="0" w:color="000000"/>
            </w:tcBorders>
          </w:tcPr>
          <w:p w14:paraId="481D02B1" w14:textId="77777777" w:rsidR="00BF6797" w:rsidRPr="00D86A10" w:rsidRDefault="00BF6797" w:rsidP="00BF6797">
            <w:pPr>
              <w:widowControl w:val="0"/>
              <w:spacing w:before="6" w:after="0" w:line="240" w:lineRule="auto"/>
              <w:ind w:left="105"/>
            </w:pPr>
            <w:r w:rsidRPr="00D86A10">
              <w:t>Homophobic</w:t>
            </w:r>
          </w:p>
        </w:tc>
        <w:tc>
          <w:tcPr>
            <w:tcW w:w="7654" w:type="dxa"/>
            <w:tcBorders>
              <w:top w:val="single" w:sz="4" w:space="0" w:color="000000"/>
              <w:left w:val="single" w:sz="4" w:space="0" w:color="000000"/>
              <w:bottom w:val="single" w:sz="4" w:space="0" w:color="000000"/>
              <w:right w:val="single" w:sz="4" w:space="0" w:color="000000"/>
            </w:tcBorders>
          </w:tcPr>
          <w:p w14:paraId="1BFD2D40" w14:textId="77777777" w:rsidR="00BF6797" w:rsidRPr="00D86A10" w:rsidRDefault="00BF6797" w:rsidP="00BF6797">
            <w:pPr>
              <w:widowControl w:val="0"/>
              <w:spacing w:before="126" w:after="0" w:line="240" w:lineRule="auto"/>
              <w:ind w:left="105"/>
            </w:pPr>
            <w:r w:rsidRPr="00D86A10">
              <w:t>Because of, or focusing on the issue of sexuality</w:t>
            </w:r>
          </w:p>
        </w:tc>
      </w:tr>
      <w:tr w:rsidR="00BF6797" w:rsidRPr="00520648" w14:paraId="2031A92F" w14:textId="77777777" w:rsidTr="00BF6797">
        <w:trPr>
          <w:trHeight w:hRule="exact" w:val="808"/>
        </w:trPr>
        <w:tc>
          <w:tcPr>
            <w:tcW w:w="2585" w:type="dxa"/>
            <w:tcBorders>
              <w:top w:val="single" w:sz="4" w:space="0" w:color="000000"/>
              <w:left w:val="single" w:sz="4" w:space="0" w:color="000000"/>
              <w:bottom w:val="single" w:sz="4" w:space="0" w:color="000000"/>
              <w:right w:val="single" w:sz="4" w:space="0" w:color="000000"/>
            </w:tcBorders>
          </w:tcPr>
          <w:p w14:paraId="38DA2142" w14:textId="77777777" w:rsidR="00BF6797" w:rsidRPr="00D86A10" w:rsidRDefault="00BF6797" w:rsidP="00BF6797">
            <w:pPr>
              <w:widowControl w:val="0"/>
              <w:spacing w:before="11" w:after="0" w:line="240" w:lineRule="auto"/>
              <w:ind w:left="105"/>
            </w:pPr>
            <w:r w:rsidRPr="00D86A10">
              <w:t>Direct or Indirect Verbal</w:t>
            </w:r>
          </w:p>
        </w:tc>
        <w:tc>
          <w:tcPr>
            <w:tcW w:w="7654" w:type="dxa"/>
            <w:tcBorders>
              <w:top w:val="single" w:sz="4" w:space="0" w:color="000000"/>
              <w:left w:val="single" w:sz="4" w:space="0" w:color="000000"/>
              <w:bottom w:val="single" w:sz="4" w:space="0" w:color="000000"/>
              <w:right w:val="single" w:sz="4" w:space="0" w:color="000000"/>
            </w:tcBorders>
          </w:tcPr>
          <w:p w14:paraId="233AC203" w14:textId="77777777" w:rsidR="00BF6797" w:rsidRPr="00D86A10" w:rsidRDefault="00BF6797" w:rsidP="00BF6797">
            <w:pPr>
              <w:widowControl w:val="0"/>
              <w:spacing w:before="131" w:after="0" w:line="240" w:lineRule="auto"/>
              <w:ind w:left="105"/>
            </w:pPr>
            <w:r w:rsidRPr="00D86A10">
              <w:t>Name-­‐calling, sarcasm, spreading rumours, teasing, mocking, swearing</w:t>
            </w:r>
          </w:p>
        </w:tc>
      </w:tr>
      <w:tr w:rsidR="00BF6797" w:rsidRPr="00520648" w14:paraId="5B61ADC0" w14:textId="77777777" w:rsidTr="00BF6797">
        <w:trPr>
          <w:trHeight w:hRule="exact" w:val="817"/>
        </w:trPr>
        <w:tc>
          <w:tcPr>
            <w:tcW w:w="2585" w:type="dxa"/>
            <w:tcBorders>
              <w:top w:val="single" w:sz="4" w:space="0" w:color="000000"/>
              <w:left w:val="single" w:sz="4" w:space="0" w:color="000000"/>
              <w:bottom w:val="single" w:sz="4" w:space="0" w:color="000000"/>
              <w:right w:val="single" w:sz="4" w:space="0" w:color="000000"/>
            </w:tcBorders>
          </w:tcPr>
          <w:p w14:paraId="2C343D7A" w14:textId="77777777" w:rsidR="00BF6797" w:rsidRPr="00D86A10" w:rsidRDefault="00BF6797" w:rsidP="00BF6797">
            <w:pPr>
              <w:widowControl w:val="0"/>
              <w:spacing w:before="6" w:after="0" w:line="240" w:lineRule="auto"/>
              <w:ind w:left="105"/>
            </w:pPr>
            <w:r w:rsidRPr="00D86A10">
              <w:t>Cyber</w:t>
            </w:r>
          </w:p>
        </w:tc>
        <w:tc>
          <w:tcPr>
            <w:tcW w:w="7654" w:type="dxa"/>
            <w:tcBorders>
              <w:top w:val="single" w:sz="4" w:space="0" w:color="000000"/>
              <w:left w:val="single" w:sz="4" w:space="0" w:color="000000"/>
              <w:bottom w:val="single" w:sz="4" w:space="0" w:color="000000"/>
              <w:right w:val="single" w:sz="4" w:space="0" w:color="000000"/>
            </w:tcBorders>
          </w:tcPr>
          <w:p w14:paraId="6B273D25" w14:textId="77777777" w:rsidR="00BF6797" w:rsidRPr="00D86A10" w:rsidRDefault="00BF6797" w:rsidP="00BF6797">
            <w:pPr>
              <w:widowControl w:val="0"/>
              <w:spacing w:before="6" w:after="0" w:line="252" w:lineRule="auto"/>
              <w:ind w:left="105" w:right="597"/>
            </w:pPr>
            <w:r w:rsidRPr="00D86A10">
              <w:t>Offensive text messaging, e-­‐mailing, postings on social media and sending degrading or offensive images</w:t>
            </w:r>
          </w:p>
        </w:tc>
      </w:tr>
    </w:tbl>
    <w:p w14:paraId="4D537B96" w14:textId="77777777" w:rsidR="00BF6797" w:rsidRPr="00BF6797" w:rsidRDefault="00BF6797" w:rsidP="00BF6797">
      <w:pPr>
        <w:rPr>
          <w:lang w:val="en-US"/>
        </w:rPr>
      </w:pPr>
    </w:p>
    <w:p w14:paraId="16B9055B" w14:textId="77777777" w:rsidR="00BF6797" w:rsidRDefault="00BF6797" w:rsidP="00FD5DEF"/>
    <w:p w14:paraId="530F420F" w14:textId="77777777" w:rsidR="00BF6797" w:rsidRPr="00837BEB" w:rsidRDefault="00BF6797" w:rsidP="00837BEB">
      <w:pPr>
        <w:pStyle w:val="BodyText"/>
        <w:spacing w:line="252" w:lineRule="auto"/>
        <w:ind w:left="0" w:right="161" w:firstLine="0"/>
        <w:rPr>
          <w:rFonts w:asciiTheme="minorHAnsi" w:eastAsiaTheme="minorHAnsi" w:hAnsiTheme="minorHAnsi" w:cstheme="minorBidi"/>
          <w:sz w:val="22"/>
          <w:szCs w:val="22"/>
          <w:lang w:val="en-GB"/>
        </w:rPr>
      </w:pPr>
      <w:r w:rsidRPr="00837BEB">
        <w:rPr>
          <w:rFonts w:asciiTheme="minorHAnsi" w:eastAsiaTheme="minorHAnsi" w:hAnsiTheme="minorHAnsi" w:cstheme="minorBidi"/>
          <w:sz w:val="22"/>
          <w:szCs w:val="22"/>
          <w:lang w:val="en-GB"/>
        </w:rPr>
        <w:t>Bullying can take place in the classroom, playground, corridors, toilets, on the journey to and from school, on a trip, online, through text messages and the distribution of images via a mobile phone.</w:t>
      </w:r>
    </w:p>
    <w:p w14:paraId="0B6616AA" w14:textId="77777777" w:rsidR="00BF6797" w:rsidRPr="00837BEB" w:rsidRDefault="00BF6797" w:rsidP="00837BEB">
      <w:pPr>
        <w:pStyle w:val="BodyText"/>
        <w:spacing w:line="252" w:lineRule="auto"/>
        <w:ind w:left="0" w:right="161" w:firstLine="0"/>
        <w:rPr>
          <w:rFonts w:asciiTheme="minorHAnsi" w:eastAsiaTheme="minorHAnsi" w:hAnsiTheme="minorHAnsi" w:cstheme="minorBidi"/>
          <w:sz w:val="22"/>
          <w:szCs w:val="22"/>
          <w:lang w:val="en-GB"/>
        </w:rPr>
      </w:pPr>
    </w:p>
    <w:p w14:paraId="668029BC" w14:textId="77777777" w:rsidR="00BF6797" w:rsidRPr="00837BEB" w:rsidRDefault="00BF6797" w:rsidP="00837BEB">
      <w:pPr>
        <w:pStyle w:val="BodyText"/>
        <w:spacing w:line="252" w:lineRule="auto"/>
        <w:ind w:left="0" w:right="161" w:firstLine="0"/>
        <w:rPr>
          <w:rFonts w:asciiTheme="minorHAnsi" w:eastAsiaTheme="minorHAnsi" w:hAnsiTheme="minorHAnsi" w:cstheme="minorBidi"/>
          <w:sz w:val="22"/>
          <w:szCs w:val="22"/>
          <w:lang w:val="en-GB"/>
        </w:rPr>
      </w:pPr>
      <w:r w:rsidRPr="00837BEB">
        <w:rPr>
          <w:rFonts w:asciiTheme="minorHAnsi" w:eastAsiaTheme="minorHAnsi" w:hAnsiTheme="minorHAnsi" w:cstheme="minorBidi"/>
          <w:sz w:val="22"/>
          <w:szCs w:val="22"/>
          <w:lang w:val="en-GB"/>
        </w:rPr>
        <w:t xml:space="preserve">Staff must remain vigilant about bullying and approach it in the same way as any other category of Child Abuse; that is, do not wait to be told before you raise concerns or deal directly with the matter. Some children may not be aware that they are being bullied. Staff must not dismiss any claims of bullying without having conducted a full and thorough investigation into the claim. </w:t>
      </w:r>
    </w:p>
    <w:p w14:paraId="5DCDF10E" w14:textId="77777777" w:rsidR="00BF6797" w:rsidRPr="00837BEB" w:rsidRDefault="00BF6797" w:rsidP="00837BEB">
      <w:pPr>
        <w:pStyle w:val="BodyText"/>
        <w:spacing w:line="252" w:lineRule="auto"/>
        <w:ind w:left="0" w:right="161" w:firstLine="0"/>
        <w:rPr>
          <w:rFonts w:asciiTheme="minorHAnsi" w:eastAsiaTheme="minorHAnsi" w:hAnsiTheme="minorHAnsi" w:cstheme="minorBidi"/>
          <w:sz w:val="22"/>
          <w:szCs w:val="22"/>
          <w:lang w:val="en-GB"/>
        </w:rPr>
      </w:pPr>
    </w:p>
    <w:p w14:paraId="40A5852C" w14:textId="77777777" w:rsidR="00BF6797" w:rsidRPr="00837BEB" w:rsidRDefault="00BF6797" w:rsidP="00837BEB">
      <w:pPr>
        <w:pStyle w:val="BodyText"/>
        <w:spacing w:line="252" w:lineRule="auto"/>
        <w:ind w:left="0" w:right="161" w:firstLine="0"/>
        <w:rPr>
          <w:rFonts w:asciiTheme="minorHAnsi" w:eastAsiaTheme="minorHAnsi" w:hAnsiTheme="minorHAnsi" w:cstheme="minorBidi"/>
          <w:sz w:val="22"/>
          <w:szCs w:val="22"/>
          <w:lang w:val="en-GB"/>
        </w:rPr>
      </w:pPr>
      <w:r w:rsidRPr="00837BEB">
        <w:rPr>
          <w:rFonts w:asciiTheme="minorHAnsi" w:eastAsiaTheme="minorHAnsi" w:hAnsiTheme="minorHAnsi" w:cstheme="minorBidi"/>
          <w:sz w:val="22"/>
          <w:szCs w:val="22"/>
          <w:lang w:val="en-GB"/>
        </w:rPr>
        <w:t>Staff should be able to identify children who may be vulnerable and who could fall victim to bullying as well as those who may be likely to demonstrate bullying behaviour.</w:t>
      </w:r>
    </w:p>
    <w:p w14:paraId="28F2AFB8" w14:textId="77777777" w:rsidR="00BF6797" w:rsidRPr="00837BEB" w:rsidRDefault="00BF6797" w:rsidP="00837BEB">
      <w:pPr>
        <w:rPr>
          <w:b/>
        </w:rPr>
      </w:pPr>
      <w:r w:rsidRPr="00837BEB">
        <w:rPr>
          <w:b/>
        </w:rPr>
        <w:t>Why is it Important to Respond to Bullying?</w:t>
      </w:r>
    </w:p>
    <w:p w14:paraId="014BEB4E" w14:textId="77777777" w:rsidR="00BF6797" w:rsidRPr="00837BEB" w:rsidRDefault="00BF6797" w:rsidP="00EF5350">
      <w:pPr>
        <w:pStyle w:val="BodyText"/>
        <w:spacing w:line="252" w:lineRule="auto"/>
        <w:ind w:left="108" w:right="161" w:firstLine="0"/>
        <w:rPr>
          <w:rFonts w:asciiTheme="minorHAnsi" w:eastAsiaTheme="minorHAnsi" w:hAnsiTheme="minorHAnsi" w:cstheme="minorBidi"/>
          <w:sz w:val="22"/>
          <w:szCs w:val="22"/>
          <w:lang w:val="en-GB"/>
        </w:rPr>
      </w:pPr>
      <w:r w:rsidRPr="00837BEB">
        <w:rPr>
          <w:rFonts w:asciiTheme="minorHAnsi" w:eastAsiaTheme="minorHAnsi" w:hAnsiTheme="minorHAnsi" w:cstheme="minorBidi"/>
          <w:sz w:val="22"/>
          <w:szCs w:val="22"/>
          <w:lang w:val="en-GB"/>
        </w:rPr>
        <w:t xml:space="preserve">We believe that no one deserves to be bullied. Bullying has the potential to damage a person and everybody has the right to be treated with respect. </w:t>
      </w:r>
      <w:r w:rsidR="00390D7D" w:rsidRPr="00837BEB">
        <w:rPr>
          <w:rFonts w:asciiTheme="minorHAnsi" w:eastAsiaTheme="minorHAnsi" w:hAnsiTheme="minorHAnsi" w:cstheme="minorBidi"/>
          <w:sz w:val="22"/>
          <w:szCs w:val="22"/>
          <w:lang w:val="en-GB"/>
        </w:rPr>
        <w:t>Children</w:t>
      </w:r>
      <w:r w:rsidRPr="00837BEB">
        <w:rPr>
          <w:rFonts w:asciiTheme="minorHAnsi" w:eastAsiaTheme="minorHAnsi" w:hAnsiTheme="minorHAnsi" w:cstheme="minorBidi"/>
          <w:sz w:val="22"/>
          <w:szCs w:val="22"/>
          <w:lang w:val="en-GB"/>
        </w:rPr>
        <w:t xml:space="preserve"> who are bullying need support to learn different ways of behaving and to be able to make positive and healthy relationships with others. </w:t>
      </w:r>
    </w:p>
    <w:p w14:paraId="588ED16C" w14:textId="77777777" w:rsidR="00BF6797" w:rsidRPr="00285216" w:rsidRDefault="00BF6797" w:rsidP="00837BEB">
      <w:pPr>
        <w:rPr>
          <w:rFonts w:ascii="Arial" w:hAnsi="Arial" w:cs="Arial"/>
          <w:b/>
          <w:bCs/>
          <w:sz w:val="20"/>
        </w:rPr>
      </w:pPr>
      <w:r w:rsidRPr="00285216">
        <w:rPr>
          <w:rFonts w:ascii="Arial" w:hAnsi="Arial" w:cs="Arial"/>
          <w:w w:val="105"/>
          <w:sz w:val="20"/>
        </w:rPr>
        <w:t xml:space="preserve"> </w:t>
      </w:r>
      <w:r w:rsidRPr="00837BEB">
        <w:rPr>
          <w:b/>
        </w:rPr>
        <w:t>Signs and Symptoms of Bullying</w:t>
      </w:r>
    </w:p>
    <w:p w14:paraId="7A04FE04" w14:textId="77777777" w:rsidR="00BF6797" w:rsidRPr="00C427B5" w:rsidRDefault="00BF6797" w:rsidP="00BF6797">
      <w:pPr>
        <w:pStyle w:val="BodyText"/>
        <w:spacing w:line="252" w:lineRule="auto"/>
        <w:ind w:left="142" w:right="161" w:hanging="34"/>
        <w:rPr>
          <w:rFonts w:asciiTheme="minorHAnsi" w:eastAsiaTheme="minorHAnsi" w:hAnsiTheme="minorHAnsi" w:cstheme="minorBidi"/>
          <w:sz w:val="22"/>
          <w:szCs w:val="22"/>
          <w:lang w:val="en-GB"/>
        </w:rPr>
      </w:pPr>
      <w:r w:rsidRPr="00C427B5">
        <w:rPr>
          <w:rFonts w:asciiTheme="minorHAnsi" w:eastAsiaTheme="minorHAnsi" w:hAnsiTheme="minorHAnsi" w:cstheme="minorBidi"/>
          <w:sz w:val="22"/>
          <w:szCs w:val="22"/>
          <w:lang w:val="en-GB"/>
        </w:rPr>
        <w:t>Children may indicate by signs or behaviour that they are being bullied. Adults should be aware of these possible signs and that they should investigate if a child:</w:t>
      </w:r>
    </w:p>
    <w:p w14:paraId="2C91C655" w14:textId="77777777" w:rsidR="00BF6797" w:rsidRPr="00C427B5" w:rsidRDefault="00BF6797" w:rsidP="00BF6797">
      <w:pPr>
        <w:pStyle w:val="BodyText"/>
        <w:spacing w:line="252" w:lineRule="auto"/>
        <w:ind w:left="142" w:right="161" w:hanging="34"/>
        <w:rPr>
          <w:rFonts w:asciiTheme="minorHAnsi" w:eastAsiaTheme="minorHAnsi" w:hAnsiTheme="minorHAnsi" w:cstheme="minorBidi"/>
          <w:sz w:val="22"/>
          <w:szCs w:val="22"/>
          <w:lang w:val="en-GB"/>
        </w:rPr>
      </w:pPr>
    </w:p>
    <w:p w14:paraId="6F726D7D" w14:textId="77777777" w:rsidR="00BF6797" w:rsidRPr="00C427B5" w:rsidRDefault="00BF6797" w:rsidP="00BF6797">
      <w:pPr>
        <w:pStyle w:val="ListParagraph"/>
        <w:widowControl w:val="0"/>
        <w:numPr>
          <w:ilvl w:val="0"/>
          <w:numId w:val="6"/>
        </w:numPr>
        <w:tabs>
          <w:tab w:val="left" w:pos="340"/>
        </w:tabs>
        <w:spacing w:before="40" w:after="0" w:line="240" w:lineRule="auto"/>
        <w:ind w:right="254"/>
        <w:contextualSpacing w:val="0"/>
      </w:pPr>
      <w:r w:rsidRPr="00C427B5">
        <w:t>Does not want to go to school</w:t>
      </w:r>
    </w:p>
    <w:p w14:paraId="13DF409C" w14:textId="77777777" w:rsidR="00BF6797" w:rsidRPr="00C427B5" w:rsidRDefault="00BF6797" w:rsidP="00BF6797">
      <w:pPr>
        <w:pStyle w:val="ListParagraph"/>
        <w:widowControl w:val="0"/>
        <w:numPr>
          <w:ilvl w:val="0"/>
          <w:numId w:val="6"/>
        </w:numPr>
        <w:tabs>
          <w:tab w:val="left" w:pos="340"/>
        </w:tabs>
        <w:spacing w:before="12" w:after="0" w:line="240" w:lineRule="auto"/>
        <w:ind w:right="254"/>
        <w:contextualSpacing w:val="0"/>
      </w:pPr>
      <w:r w:rsidRPr="00C427B5">
        <w:t>Change in their mental health; i.e. they become withdrawn, anxious, or lacking in confidence</w:t>
      </w:r>
    </w:p>
    <w:p w14:paraId="76BE5F3C" w14:textId="77777777" w:rsidR="00BF6797" w:rsidRPr="00C427B5" w:rsidRDefault="00BF6797" w:rsidP="00BF6797">
      <w:pPr>
        <w:pStyle w:val="ListParagraph"/>
        <w:widowControl w:val="0"/>
        <w:numPr>
          <w:ilvl w:val="0"/>
          <w:numId w:val="6"/>
        </w:numPr>
        <w:tabs>
          <w:tab w:val="left" w:pos="340"/>
        </w:tabs>
        <w:spacing w:before="12" w:after="0" w:line="240" w:lineRule="auto"/>
        <w:ind w:right="254"/>
        <w:contextualSpacing w:val="0"/>
      </w:pPr>
      <w:r w:rsidRPr="00C427B5">
        <w:t>Self-­‐harms or refers to themselves in a negative fashion</w:t>
      </w:r>
    </w:p>
    <w:p w14:paraId="00587457" w14:textId="77777777" w:rsidR="00BF6797" w:rsidRPr="00C427B5" w:rsidRDefault="00BF6797" w:rsidP="00BF6797">
      <w:pPr>
        <w:pStyle w:val="ListParagraph"/>
        <w:widowControl w:val="0"/>
        <w:numPr>
          <w:ilvl w:val="0"/>
          <w:numId w:val="6"/>
        </w:numPr>
        <w:tabs>
          <w:tab w:val="left" w:pos="340"/>
        </w:tabs>
        <w:spacing w:before="12" w:after="0" w:line="240" w:lineRule="auto"/>
        <w:ind w:right="254"/>
        <w:contextualSpacing w:val="0"/>
      </w:pPr>
      <w:r w:rsidRPr="00C427B5">
        <w:t>Cries themselves to sleep at night or has nightmares</w:t>
      </w:r>
    </w:p>
    <w:p w14:paraId="5C73E4AD" w14:textId="77777777" w:rsidR="00BF6797" w:rsidRPr="00C427B5" w:rsidRDefault="00BF6797" w:rsidP="00BF6797">
      <w:pPr>
        <w:pStyle w:val="ListParagraph"/>
        <w:widowControl w:val="0"/>
        <w:numPr>
          <w:ilvl w:val="0"/>
          <w:numId w:val="6"/>
        </w:numPr>
        <w:tabs>
          <w:tab w:val="left" w:pos="340"/>
        </w:tabs>
        <w:spacing w:before="12" w:after="0" w:line="240" w:lineRule="auto"/>
        <w:ind w:right="254"/>
        <w:contextualSpacing w:val="0"/>
      </w:pPr>
      <w:r w:rsidRPr="00C427B5">
        <w:t>Becomes argumentative or physical with their siblings or parents</w:t>
      </w:r>
    </w:p>
    <w:p w14:paraId="6518AE18" w14:textId="77777777" w:rsidR="00BF6797" w:rsidRPr="00C427B5" w:rsidRDefault="00BF6797" w:rsidP="00BF6797">
      <w:pPr>
        <w:pStyle w:val="ListParagraph"/>
        <w:widowControl w:val="0"/>
        <w:numPr>
          <w:ilvl w:val="0"/>
          <w:numId w:val="6"/>
        </w:numPr>
        <w:tabs>
          <w:tab w:val="left" w:pos="340"/>
        </w:tabs>
        <w:spacing w:before="12" w:after="0" w:line="240" w:lineRule="auto"/>
        <w:ind w:right="254"/>
        <w:contextualSpacing w:val="0"/>
      </w:pPr>
      <w:r w:rsidRPr="00C427B5">
        <w:t>Feels ill in the morning</w:t>
      </w:r>
    </w:p>
    <w:p w14:paraId="7EDBB07F" w14:textId="77777777" w:rsidR="00BF6797" w:rsidRPr="00C427B5" w:rsidRDefault="00BF6797" w:rsidP="00BF6797">
      <w:pPr>
        <w:pStyle w:val="ListParagraph"/>
        <w:widowControl w:val="0"/>
        <w:numPr>
          <w:ilvl w:val="0"/>
          <w:numId w:val="6"/>
        </w:numPr>
        <w:tabs>
          <w:tab w:val="left" w:pos="340"/>
        </w:tabs>
        <w:spacing w:before="12" w:after="0" w:line="240" w:lineRule="auto"/>
        <w:ind w:right="254"/>
        <w:contextualSpacing w:val="0"/>
      </w:pPr>
      <w:r w:rsidRPr="00C427B5">
        <w:t>Begins to under achieve in school work</w:t>
      </w:r>
    </w:p>
    <w:p w14:paraId="4D0EF9E9" w14:textId="77777777" w:rsidR="00BF6797" w:rsidRPr="00C427B5" w:rsidRDefault="00BF6797" w:rsidP="00BF6797">
      <w:pPr>
        <w:pStyle w:val="ListParagraph"/>
        <w:widowControl w:val="0"/>
        <w:numPr>
          <w:ilvl w:val="0"/>
          <w:numId w:val="6"/>
        </w:numPr>
        <w:tabs>
          <w:tab w:val="left" w:pos="340"/>
        </w:tabs>
        <w:spacing w:before="7" w:after="0" w:line="240" w:lineRule="auto"/>
        <w:ind w:right="254"/>
        <w:contextualSpacing w:val="0"/>
      </w:pPr>
      <w:r w:rsidRPr="00C427B5">
        <w:t>Has possessions which are damaged or " go missing"</w:t>
      </w:r>
    </w:p>
    <w:p w14:paraId="52965090" w14:textId="77777777" w:rsidR="00BF6797" w:rsidRPr="00C427B5" w:rsidRDefault="00BF6797" w:rsidP="00BF6797">
      <w:pPr>
        <w:pStyle w:val="ListParagraph"/>
        <w:widowControl w:val="0"/>
        <w:numPr>
          <w:ilvl w:val="0"/>
          <w:numId w:val="6"/>
        </w:numPr>
        <w:tabs>
          <w:tab w:val="left" w:pos="340"/>
        </w:tabs>
        <w:spacing w:before="12" w:after="0" w:line="240" w:lineRule="auto"/>
        <w:ind w:right="254"/>
        <w:contextualSpacing w:val="0"/>
      </w:pPr>
      <w:r w:rsidRPr="00C427B5">
        <w:lastRenderedPageBreak/>
        <w:t>Asks for money or starts stealing money (to pay bully) or other items</w:t>
      </w:r>
    </w:p>
    <w:p w14:paraId="6B9D73E2" w14:textId="77777777" w:rsidR="00BF6797" w:rsidRPr="00C427B5" w:rsidRDefault="00BF6797" w:rsidP="00BF6797">
      <w:pPr>
        <w:pStyle w:val="ListParagraph"/>
        <w:widowControl w:val="0"/>
        <w:numPr>
          <w:ilvl w:val="0"/>
          <w:numId w:val="6"/>
        </w:numPr>
        <w:tabs>
          <w:tab w:val="left" w:pos="340"/>
        </w:tabs>
        <w:spacing w:before="12" w:after="0" w:line="240" w:lineRule="auto"/>
        <w:ind w:right="254"/>
        <w:contextualSpacing w:val="0"/>
      </w:pPr>
      <w:r w:rsidRPr="00C427B5">
        <w:t>Has unexplained cuts or bruises</w:t>
      </w:r>
    </w:p>
    <w:p w14:paraId="1273A190" w14:textId="77777777" w:rsidR="00BF6797" w:rsidRPr="00C427B5" w:rsidRDefault="00BF6797" w:rsidP="00BF6797">
      <w:pPr>
        <w:pStyle w:val="ListParagraph"/>
        <w:widowControl w:val="0"/>
        <w:numPr>
          <w:ilvl w:val="0"/>
          <w:numId w:val="6"/>
        </w:numPr>
        <w:tabs>
          <w:tab w:val="left" w:pos="340"/>
        </w:tabs>
        <w:spacing w:before="12" w:after="0" w:line="240" w:lineRule="auto"/>
        <w:ind w:right="254"/>
        <w:contextualSpacing w:val="0"/>
      </w:pPr>
      <w:r w:rsidRPr="00C427B5">
        <w:t>Becomes aggressive, disruptive or unreasonable</w:t>
      </w:r>
    </w:p>
    <w:p w14:paraId="7909B98C" w14:textId="77777777" w:rsidR="00BF6797" w:rsidRPr="00C427B5" w:rsidRDefault="00BF6797" w:rsidP="00BF6797">
      <w:pPr>
        <w:pStyle w:val="ListParagraph"/>
        <w:widowControl w:val="0"/>
        <w:numPr>
          <w:ilvl w:val="0"/>
          <w:numId w:val="6"/>
        </w:numPr>
        <w:tabs>
          <w:tab w:val="left" w:pos="340"/>
        </w:tabs>
        <w:spacing w:before="12" w:after="0" w:line="240" w:lineRule="auto"/>
        <w:ind w:right="254"/>
        <w:contextualSpacing w:val="0"/>
      </w:pPr>
      <w:r w:rsidRPr="00C427B5">
        <w:t xml:space="preserve">Is bullying other children </w:t>
      </w:r>
    </w:p>
    <w:p w14:paraId="05201E75" w14:textId="77777777" w:rsidR="00BF6797" w:rsidRPr="00C427B5" w:rsidRDefault="00BF6797" w:rsidP="00BF6797">
      <w:pPr>
        <w:pStyle w:val="ListParagraph"/>
        <w:widowControl w:val="0"/>
        <w:numPr>
          <w:ilvl w:val="0"/>
          <w:numId w:val="6"/>
        </w:numPr>
        <w:tabs>
          <w:tab w:val="left" w:pos="340"/>
        </w:tabs>
        <w:spacing w:before="12" w:after="0" w:line="240" w:lineRule="auto"/>
        <w:ind w:right="254"/>
        <w:contextualSpacing w:val="0"/>
      </w:pPr>
      <w:r w:rsidRPr="00C427B5">
        <w:t>Stops eating or over eats</w:t>
      </w:r>
    </w:p>
    <w:p w14:paraId="3C3D25E0" w14:textId="77777777" w:rsidR="00BF6797" w:rsidRPr="00C427B5" w:rsidRDefault="00BF6797" w:rsidP="00BF6797">
      <w:pPr>
        <w:pStyle w:val="ListParagraph"/>
        <w:widowControl w:val="0"/>
        <w:numPr>
          <w:ilvl w:val="0"/>
          <w:numId w:val="6"/>
        </w:numPr>
        <w:tabs>
          <w:tab w:val="left" w:pos="340"/>
        </w:tabs>
        <w:spacing w:before="12" w:after="0" w:line="240" w:lineRule="auto"/>
        <w:ind w:right="254"/>
        <w:contextualSpacing w:val="0"/>
      </w:pPr>
      <w:r w:rsidRPr="00C427B5">
        <w:t>Is frightened to say what's wrong</w:t>
      </w:r>
    </w:p>
    <w:p w14:paraId="10E2E522" w14:textId="77777777" w:rsidR="00BF6797" w:rsidRPr="00C427B5" w:rsidRDefault="00BF6797" w:rsidP="00BF6797">
      <w:pPr>
        <w:pStyle w:val="ListParagraph"/>
        <w:widowControl w:val="0"/>
        <w:numPr>
          <w:ilvl w:val="0"/>
          <w:numId w:val="6"/>
        </w:numPr>
        <w:tabs>
          <w:tab w:val="left" w:pos="340"/>
        </w:tabs>
        <w:spacing w:before="12" w:after="0" w:line="240" w:lineRule="auto"/>
        <w:ind w:right="254"/>
        <w:contextualSpacing w:val="0"/>
      </w:pPr>
      <w:r w:rsidRPr="00C427B5">
        <w:t>Gives improbable excuses for any of the above</w:t>
      </w:r>
    </w:p>
    <w:p w14:paraId="6B7D0C43" w14:textId="77777777" w:rsidR="00BF6797" w:rsidRDefault="00BF6797" w:rsidP="00FD5DEF"/>
    <w:p w14:paraId="374C480C" w14:textId="77777777" w:rsidR="00E14662" w:rsidRPr="00C427B5" w:rsidRDefault="00E14662" w:rsidP="00EF5350">
      <w:pPr>
        <w:pStyle w:val="Heading3"/>
        <w:ind w:right="254"/>
        <w:rPr>
          <w:rFonts w:asciiTheme="minorHAnsi" w:eastAsiaTheme="minorHAnsi" w:hAnsiTheme="minorHAnsi" w:cstheme="minorBidi"/>
          <w:b w:val="0"/>
          <w:bCs w:val="0"/>
          <w:color w:val="auto"/>
          <w:lang w:val="en-GB"/>
        </w:rPr>
      </w:pPr>
      <w:r w:rsidRPr="00C427B5">
        <w:rPr>
          <w:rFonts w:asciiTheme="minorHAnsi" w:eastAsiaTheme="minorHAnsi" w:hAnsiTheme="minorHAnsi" w:cstheme="minorBidi"/>
          <w:b w:val="0"/>
          <w:bCs w:val="0"/>
          <w:color w:val="auto"/>
          <w:lang w:val="en-GB"/>
        </w:rPr>
        <w:t>Procedures for Dealing with Bullying</w:t>
      </w:r>
    </w:p>
    <w:p w14:paraId="0474C8CF" w14:textId="77777777" w:rsidR="00E14662" w:rsidRPr="00C427B5" w:rsidRDefault="00E14662" w:rsidP="00EF5350">
      <w:pPr>
        <w:pStyle w:val="BodyText"/>
        <w:spacing w:line="252" w:lineRule="auto"/>
        <w:ind w:left="120" w:right="254" w:firstLine="0"/>
        <w:rPr>
          <w:rFonts w:asciiTheme="minorHAnsi" w:eastAsiaTheme="minorHAnsi" w:hAnsiTheme="minorHAnsi" w:cstheme="minorBidi"/>
          <w:sz w:val="22"/>
          <w:szCs w:val="22"/>
          <w:lang w:val="en-GB"/>
        </w:rPr>
      </w:pPr>
      <w:r w:rsidRPr="00C427B5">
        <w:rPr>
          <w:rFonts w:asciiTheme="minorHAnsi" w:eastAsiaTheme="minorHAnsi" w:hAnsiTheme="minorHAnsi" w:cstheme="minorBidi"/>
          <w:sz w:val="22"/>
          <w:szCs w:val="22"/>
          <w:lang w:val="en-GB"/>
        </w:rPr>
        <w:t>All known/reported incidences of bullying will be investigated by a member of staff as follows:</w:t>
      </w:r>
    </w:p>
    <w:p w14:paraId="0F485584" w14:textId="77777777" w:rsidR="00E14662" w:rsidRPr="00C427B5" w:rsidRDefault="00E14662" w:rsidP="00E14662">
      <w:pPr>
        <w:pStyle w:val="ListParagraph"/>
        <w:widowControl w:val="0"/>
        <w:numPr>
          <w:ilvl w:val="1"/>
          <w:numId w:val="6"/>
        </w:numPr>
        <w:tabs>
          <w:tab w:val="left" w:pos="840"/>
        </w:tabs>
        <w:spacing w:after="0" w:line="240" w:lineRule="auto"/>
        <w:ind w:right="254"/>
        <w:contextualSpacing w:val="0"/>
      </w:pPr>
      <w:r w:rsidRPr="00C427B5">
        <w:t>A child/adult reports a bullying incident to a member of staff in school.</w:t>
      </w:r>
    </w:p>
    <w:p w14:paraId="650551CA" w14:textId="77777777" w:rsidR="00E14662" w:rsidRPr="00C427B5" w:rsidRDefault="00E14662" w:rsidP="00E14662">
      <w:pPr>
        <w:pStyle w:val="ListParagraph"/>
        <w:widowControl w:val="0"/>
        <w:numPr>
          <w:ilvl w:val="1"/>
          <w:numId w:val="6"/>
        </w:numPr>
        <w:tabs>
          <w:tab w:val="left" w:pos="840"/>
        </w:tabs>
        <w:spacing w:before="12" w:after="0" w:line="240" w:lineRule="auto"/>
        <w:ind w:right="254"/>
        <w:contextualSpacing w:val="0"/>
      </w:pPr>
      <w:r w:rsidRPr="00C427B5">
        <w:t>The member of staff will reassure the child/adult that they have done the right thing.</w:t>
      </w:r>
    </w:p>
    <w:p w14:paraId="181F8C00" w14:textId="77777777" w:rsidR="00E14662" w:rsidRPr="00C427B5" w:rsidRDefault="00E14662" w:rsidP="00E14662">
      <w:pPr>
        <w:pStyle w:val="ListParagraph"/>
        <w:widowControl w:val="0"/>
        <w:numPr>
          <w:ilvl w:val="1"/>
          <w:numId w:val="6"/>
        </w:numPr>
        <w:tabs>
          <w:tab w:val="left" w:pos="840"/>
        </w:tabs>
        <w:spacing w:before="12" w:after="0" w:line="240" w:lineRule="auto"/>
        <w:ind w:right="254"/>
        <w:contextualSpacing w:val="0"/>
      </w:pPr>
      <w:r w:rsidRPr="00C427B5">
        <w:t>The member of staff will record details of the incident on the Child Protection Online Manager (CPOMS)</w:t>
      </w:r>
      <w:r w:rsidR="00837BEB" w:rsidRPr="00C427B5">
        <w:t xml:space="preserve">, tagging child on child abuse and bullying. </w:t>
      </w:r>
    </w:p>
    <w:p w14:paraId="0D4A98C5" w14:textId="77777777" w:rsidR="00E14662" w:rsidRPr="00C427B5" w:rsidRDefault="00E14662" w:rsidP="00E14662">
      <w:pPr>
        <w:pStyle w:val="ListParagraph"/>
        <w:widowControl w:val="0"/>
        <w:numPr>
          <w:ilvl w:val="1"/>
          <w:numId w:val="6"/>
        </w:numPr>
        <w:tabs>
          <w:tab w:val="left" w:pos="840"/>
        </w:tabs>
        <w:spacing w:before="12" w:after="0" w:line="252" w:lineRule="auto"/>
        <w:ind w:right="790"/>
        <w:contextualSpacing w:val="0"/>
      </w:pPr>
      <w:r w:rsidRPr="00C427B5">
        <w:t xml:space="preserve">All children and witnesses concerned will be asked about what has happened. </w:t>
      </w:r>
    </w:p>
    <w:p w14:paraId="01D37CF6" w14:textId="77777777" w:rsidR="00E14662" w:rsidRPr="00C427B5" w:rsidRDefault="00E14662" w:rsidP="00E14662">
      <w:pPr>
        <w:pStyle w:val="ListParagraph"/>
        <w:widowControl w:val="0"/>
        <w:numPr>
          <w:ilvl w:val="1"/>
          <w:numId w:val="6"/>
        </w:numPr>
        <w:tabs>
          <w:tab w:val="left" w:pos="840"/>
        </w:tabs>
        <w:spacing w:after="0" w:line="252" w:lineRule="auto"/>
        <w:ind w:right="566"/>
        <w:contextualSpacing w:val="0"/>
      </w:pPr>
      <w:r w:rsidRPr="00C427B5">
        <w:t>Details of the incident will be passed on to a member of the Senior Leadership Team for further investigation if required.  The class teacher will also be informed.</w:t>
      </w:r>
    </w:p>
    <w:p w14:paraId="296D901B" w14:textId="77777777" w:rsidR="00E14662" w:rsidRPr="00C427B5" w:rsidRDefault="00E14662" w:rsidP="00E14662">
      <w:pPr>
        <w:pStyle w:val="ListParagraph"/>
        <w:widowControl w:val="0"/>
        <w:numPr>
          <w:ilvl w:val="1"/>
          <w:numId w:val="6"/>
        </w:numPr>
        <w:tabs>
          <w:tab w:val="left" w:pos="840"/>
        </w:tabs>
        <w:spacing w:after="0" w:line="252" w:lineRule="auto"/>
        <w:ind w:right="254"/>
        <w:contextualSpacing w:val="0"/>
      </w:pPr>
      <w:r w:rsidRPr="00C427B5">
        <w:t>Parents/carers of both the bullied child and the bully will be contacted within two working days of the incident and informed of school’s investigations that have been/will be undertaken.</w:t>
      </w:r>
    </w:p>
    <w:p w14:paraId="6B3E3220" w14:textId="77777777" w:rsidR="00E14662" w:rsidRPr="00C427B5" w:rsidRDefault="00E14662" w:rsidP="00E14662">
      <w:pPr>
        <w:pStyle w:val="ListParagraph"/>
        <w:widowControl w:val="0"/>
        <w:numPr>
          <w:ilvl w:val="1"/>
          <w:numId w:val="6"/>
        </w:numPr>
        <w:tabs>
          <w:tab w:val="left" w:pos="840"/>
        </w:tabs>
        <w:spacing w:after="0" w:line="252" w:lineRule="auto"/>
        <w:ind w:right="351"/>
        <w:contextualSpacing w:val="0"/>
      </w:pPr>
      <w:r w:rsidRPr="00C427B5">
        <w:t>Parents/carers will be informed of initial outcomes of any investigations within 3 working days and of any consequences resulting from the bullying behaviour.</w:t>
      </w:r>
    </w:p>
    <w:p w14:paraId="4C15F00F" w14:textId="77777777" w:rsidR="00E14662" w:rsidRPr="00C427B5" w:rsidRDefault="00E14662" w:rsidP="00E14662">
      <w:pPr>
        <w:pStyle w:val="ListParagraph"/>
        <w:widowControl w:val="0"/>
        <w:numPr>
          <w:ilvl w:val="1"/>
          <w:numId w:val="6"/>
        </w:numPr>
        <w:tabs>
          <w:tab w:val="left" w:pos="840"/>
        </w:tabs>
        <w:spacing w:after="0" w:line="256" w:lineRule="exact"/>
        <w:ind w:right="254"/>
        <w:contextualSpacing w:val="0"/>
      </w:pPr>
      <w:r w:rsidRPr="00C427B5">
        <w:t xml:space="preserve">The bully will be asked to sincerely apologise and if possible, the pupils will be </w:t>
      </w:r>
      <w:r w:rsidR="00837BEB" w:rsidRPr="00C427B5">
        <w:t xml:space="preserve">reconciled through our own restorative approach. </w:t>
      </w:r>
    </w:p>
    <w:p w14:paraId="00A741CD" w14:textId="77777777" w:rsidR="00E14662" w:rsidRPr="00C427B5" w:rsidRDefault="00E14662" w:rsidP="00E14662">
      <w:pPr>
        <w:pStyle w:val="ListParagraph"/>
        <w:widowControl w:val="0"/>
        <w:numPr>
          <w:ilvl w:val="1"/>
          <w:numId w:val="6"/>
        </w:numPr>
        <w:tabs>
          <w:tab w:val="left" w:pos="840"/>
        </w:tabs>
        <w:spacing w:before="12" w:after="0" w:line="252" w:lineRule="auto"/>
        <w:ind w:right="156"/>
        <w:contextualSpacing w:val="0"/>
      </w:pPr>
      <w:r w:rsidRPr="00C427B5">
        <w:t>Actions will be taken to help the bully change his/her behaviour. We expect parents/carers to support us in doing this.</w:t>
      </w:r>
    </w:p>
    <w:p w14:paraId="2B93FA7D" w14:textId="77777777" w:rsidR="00E14662" w:rsidRPr="00C427B5" w:rsidRDefault="00E14662" w:rsidP="00E14662">
      <w:pPr>
        <w:pStyle w:val="ListParagraph"/>
        <w:widowControl w:val="0"/>
        <w:numPr>
          <w:ilvl w:val="1"/>
          <w:numId w:val="6"/>
        </w:numPr>
        <w:tabs>
          <w:tab w:val="left" w:pos="840"/>
        </w:tabs>
        <w:spacing w:after="0" w:line="252" w:lineRule="auto"/>
        <w:ind w:right="100"/>
        <w:contextualSpacing w:val="0"/>
      </w:pPr>
      <w:r w:rsidRPr="00C427B5">
        <w:t>In some cases, outside agencies may be requested to support the school or family in dealing with bullying e.g. Police, Counsellor, Social Services.</w:t>
      </w:r>
    </w:p>
    <w:p w14:paraId="66FD5CE8" w14:textId="77777777" w:rsidR="00E14662" w:rsidRPr="00C427B5" w:rsidRDefault="00837BEB" w:rsidP="00EF5350">
      <w:pPr>
        <w:widowControl w:val="0"/>
        <w:numPr>
          <w:ilvl w:val="1"/>
          <w:numId w:val="6"/>
        </w:numPr>
        <w:tabs>
          <w:tab w:val="left" w:pos="840"/>
        </w:tabs>
        <w:spacing w:before="12" w:after="0" w:line="252" w:lineRule="auto"/>
        <w:ind w:right="790"/>
      </w:pPr>
      <w:r w:rsidRPr="00C427B5">
        <w:t xml:space="preserve">Children will be </w:t>
      </w:r>
      <w:r w:rsidR="00E14662" w:rsidRPr="00C427B5">
        <w:t>monitored to ensure that repeated bullying does not take place.</w:t>
      </w:r>
    </w:p>
    <w:p w14:paraId="20E23146" w14:textId="77777777" w:rsidR="00732C29" w:rsidRPr="00C427B5" w:rsidRDefault="00732C29" w:rsidP="00732C29">
      <w:pPr>
        <w:pStyle w:val="Heading3"/>
        <w:ind w:left="-76" w:right="1751"/>
        <w:rPr>
          <w:rFonts w:asciiTheme="minorHAnsi" w:eastAsiaTheme="minorHAnsi" w:hAnsiTheme="minorHAnsi" w:cstheme="minorBidi"/>
          <w:b w:val="0"/>
          <w:bCs w:val="0"/>
          <w:color w:val="auto"/>
          <w:lang w:val="en-GB"/>
        </w:rPr>
      </w:pPr>
      <w:r w:rsidRPr="00C427B5">
        <w:rPr>
          <w:rFonts w:asciiTheme="minorHAnsi" w:eastAsiaTheme="minorHAnsi" w:hAnsiTheme="minorHAnsi" w:cstheme="minorBidi"/>
          <w:b w:val="0"/>
          <w:bCs w:val="0"/>
          <w:color w:val="auto"/>
          <w:lang w:val="en-GB"/>
        </w:rPr>
        <w:t>What Children Should Do If They Are Being Bullied?</w:t>
      </w:r>
    </w:p>
    <w:p w14:paraId="20890553" w14:textId="77777777" w:rsidR="00732C29" w:rsidRPr="00C427B5" w:rsidRDefault="00732C29" w:rsidP="00EF5350">
      <w:pPr>
        <w:pStyle w:val="BodyText"/>
        <w:spacing w:line="247" w:lineRule="auto"/>
        <w:ind w:left="0" w:right="109" w:firstLine="0"/>
        <w:rPr>
          <w:rFonts w:asciiTheme="minorHAnsi" w:eastAsiaTheme="minorHAnsi" w:hAnsiTheme="minorHAnsi" w:cstheme="minorBidi"/>
          <w:sz w:val="22"/>
          <w:szCs w:val="22"/>
          <w:lang w:val="en-GB"/>
        </w:rPr>
      </w:pPr>
      <w:r w:rsidRPr="00C427B5">
        <w:rPr>
          <w:rFonts w:asciiTheme="minorHAnsi" w:eastAsiaTheme="minorHAnsi" w:hAnsiTheme="minorHAnsi" w:cstheme="minorBidi"/>
          <w:sz w:val="22"/>
          <w:szCs w:val="22"/>
          <w:lang w:val="en-GB"/>
        </w:rPr>
        <w:t>If a child feels that they are being bullied, there are several procedures that they are encouraged to follow:</w:t>
      </w:r>
    </w:p>
    <w:p w14:paraId="439E1226" w14:textId="77777777" w:rsidR="00732C29" w:rsidRPr="00C427B5" w:rsidRDefault="00732C29" w:rsidP="00732C29">
      <w:pPr>
        <w:pStyle w:val="ListParagraph"/>
        <w:widowControl w:val="0"/>
        <w:numPr>
          <w:ilvl w:val="0"/>
          <w:numId w:val="8"/>
        </w:numPr>
        <w:tabs>
          <w:tab w:val="left" w:pos="284"/>
        </w:tabs>
        <w:spacing w:after="0" w:line="252" w:lineRule="auto"/>
        <w:ind w:right="448" w:hanging="840"/>
        <w:contextualSpacing w:val="0"/>
      </w:pPr>
      <w:r w:rsidRPr="00C427B5">
        <w:t>Tell a teacher or adult, who they feel they can trust and if it happens again, tell someone</w:t>
      </w:r>
      <w:r w:rsidR="00980F63" w:rsidRPr="00C427B5">
        <w:t xml:space="preserve"> </w:t>
      </w:r>
      <w:r w:rsidRPr="00C427B5">
        <w:t>again.</w:t>
      </w:r>
    </w:p>
    <w:p w14:paraId="222B2335" w14:textId="77777777" w:rsidR="00732C29" w:rsidRPr="00C427B5" w:rsidRDefault="00732C29" w:rsidP="00732C29">
      <w:pPr>
        <w:pStyle w:val="ListParagraph"/>
        <w:widowControl w:val="0"/>
        <w:numPr>
          <w:ilvl w:val="0"/>
          <w:numId w:val="8"/>
        </w:numPr>
        <w:tabs>
          <w:tab w:val="left" w:pos="284"/>
        </w:tabs>
        <w:spacing w:after="0" w:line="252" w:lineRule="auto"/>
        <w:ind w:right="448" w:hanging="840"/>
        <w:contextualSpacing w:val="0"/>
      </w:pPr>
      <w:r w:rsidRPr="00C427B5">
        <w:t>When they talk to an adult be clear about what happened -­‐ when, what, where and who was involved.</w:t>
      </w:r>
    </w:p>
    <w:p w14:paraId="6BF27534" w14:textId="77777777" w:rsidR="00732C29" w:rsidRPr="00C427B5" w:rsidRDefault="00732C29" w:rsidP="00732C29">
      <w:pPr>
        <w:pStyle w:val="ListParagraph"/>
        <w:widowControl w:val="0"/>
        <w:numPr>
          <w:ilvl w:val="0"/>
          <w:numId w:val="8"/>
        </w:numPr>
        <w:tabs>
          <w:tab w:val="left" w:pos="284"/>
        </w:tabs>
        <w:spacing w:before="12" w:after="0" w:line="240" w:lineRule="auto"/>
        <w:ind w:right="1751" w:hanging="840"/>
        <w:contextualSpacing w:val="0"/>
      </w:pPr>
      <w:r w:rsidRPr="00C427B5">
        <w:t>Tell a parent or adult at home whom they feel they can trust.</w:t>
      </w:r>
    </w:p>
    <w:p w14:paraId="4F873AA2" w14:textId="77777777" w:rsidR="00732C29" w:rsidRPr="00C427B5" w:rsidRDefault="00732C29" w:rsidP="00732C29">
      <w:pPr>
        <w:pStyle w:val="ListParagraph"/>
        <w:widowControl w:val="0"/>
        <w:numPr>
          <w:ilvl w:val="0"/>
          <w:numId w:val="8"/>
        </w:numPr>
        <w:tabs>
          <w:tab w:val="left" w:pos="284"/>
        </w:tabs>
        <w:spacing w:before="12" w:after="0" w:line="240" w:lineRule="auto"/>
        <w:ind w:right="1751" w:hanging="840"/>
        <w:contextualSpacing w:val="0"/>
      </w:pPr>
      <w:r w:rsidRPr="00C427B5">
        <w:t>Discuss it as part of PSHCE time in school.</w:t>
      </w:r>
    </w:p>
    <w:p w14:paraId="11E144AD" w14:textId="77777777" w:rsidR="00732C29" w:rsidRPr="00C427B5" w:rsidRDefault="00732C29" w:rsidP="00732C29">
      <w:pPr>
        <w:pStyle w:val="ListParagraph"/>
        <w:widowControl w:val="0"/>
        <w:numPr>
          <w:ilvl w:val="0"/>
          <w:numId w:val="8"/>
        </w:numPr>
        <w:tabs>
          <w:tab w:val="left" w:pos="284"/>
        </w:tabs>
        <w:spacing w:before="12" w:after="0" w:line="240" w:lineRule="auto"/>
        <w:ind w:right="1751" w:hanging="840"/>
        <w:contextualSpacing w:val="0"/>
      </w:pPr>
      <w:r w:rsidRPr="00C427B5">
        <w:t xml:space="preserve">Write it down and give it to an adult they trust at home or at school. </w:t>
      </w:r>
    </w:p>
    <w:p w14:paraId="0A1462F0" w14:textId="77777777" w:rsidR="00732C29" w:rsidRPr="00732C29" w:rsidRDefault="00732C29" w:rsidP="00732C29">
      <w:pPr>
        <w:pStyle w:val="ListParagraph"/>
        <w:widowControl w:val="0"/>
        <w:numPr>
          <w:ilvl w:val="0"/>
          <w:numId w:val="8"/>
        </w:numPr>
        <w:tabs>
          <w:tab w:val="left" w:pos="284"/>
        </w:tabs>
        <w:spacing w:before="12" w:after="0" w:line="240" w:lineRule="auto"/>
        <w:ind w:left="284" w:right="1751" w:hanging="284"/>
        <w:contextualSpacing w:val="0"/>
        <w:rPr>
          <w:rFonts w:ascii="Arial" w:hAnsi="Arial" w:cs="Arial"/>
          <w:sz w:val="20"/>
          <w:szCs w:val="21"/>
        </w:rPr>
      </w:pPr>
      <w:r w:rsidRPr="00C427B5">
        <w:t>Children can ring Childline and follow the advice given (0800 1111) if they</w:t>
      </w:r>
      <w:r w:rsidRPr="00AF7224">
        <w:rPr>
          <w:rFonts w:ascii="Arial" w:hAnsi="Arial" w:cs="Arial"/>
          <w:w w:val="105"/>
          <w:sz w:val="20"/>
        </w:rPr>
        <w:t xml:space="preserve"> feel they have done the above and the bullying continues</w:t>
      </w:r>
      <w:r>
        <w:rPr>
          <w:rFonts w:ascii="Arial" w:hAnsi="Arial" w:cs="Arial"/>
          <w:w w:val="105"/>
          <w:sz w:val="20"/>
        </w:rPr>
        <w:t>.</w:t>
      </w:r>
    </w:p>
    <w:p w14:paraId="4B244C9B" w14:textId="77777777" w:rsidR="00732C29" w:rsidRPr="00C427B5" w:rsidRDefault="00732C29" w:rsidP="00EF5350">
      <w:pPr>
        <w:pStyle w:val="Heading3"/>
        <w:ind w:right="1751"/>
        <w:rPr>
          <w:rFonts w:asciiTheme="minorHAnsi" w:eastAsiaTheme="minorHAnsi" w:hAnsiTheme="minorHAnsi" w:cstheme="minorBidi"/>
          <w:b w:val="0"/>
          <w:bCs w:val="0"/>
          <w:color w:val="auto"/>
          <w:lang w:val="en-GB"/>
        </w:rPr>
      </w:pPr>
      <w:r w:rsidRPr="00C427B5">
        <w:rPr>
          <w:rFonts w:asciiTheme="minorHAnsi" w:eastAsiaTheme="minorHAnsi" w:hAnsiTheme="minorHAnsi" w:cstheme="minorBidi"/>
          <w:b w:val="0"/>
          <w:bCs w:val="0"/>
          <w:color w:val="auto"/>
          <w:lang w:val="en-GB"/>
        </w:rPr>
        <w:t>Recording of Bullying Incidents</w:t>
      </w:r>
    </w:p>
    <w:p w14:paraId="4A9BB1B9" w14:textId="77777777" w:rsidR="00732C29" w:rsidRPr="00C427B5" w:rsidRDefault="00732C29" w:rsidP="00EF5350">
      <w:pPr>
        <w:pStyle w:val="BodyText"/>
        <w:spacing w:line="252" w:lineRule="auto"/>
        <w:ind w:right="109"/>
        <w:rPr>
          <w:rFonts w:asciiTheme="minorHAnsi" w:eastAsiaTheme="minorHAnsi" w:hAnsiTheme="minorHAnsi" w:cstheme="minorBidi"/>
          <w:sz w:val="22"/>
          <w:szCs w:val="22"/>
          <w:lang w:val="en-GB"/>
        </w:rPr>
      </w:pPr>
      <w:r w:rsidRPr="00C427B5">
        <w:rPr>
          <w:rFonts w:asciiTheme="minorHAnsi" w:eastAsiaTheme="minorHAnsi" w:hAnsiTheme="minorHAnsi" w:cstheme="minorBidi"/>
          <w:sz w:val="22"/>
          <w:szCs w:val="22"/>
          <w:lang w:val="en-GB"/>
        </w:rPr>
        <w:t>It is a legal requirement for schools to record all incidents of bullying. To meet this requirement, we keep a record of bullying incidents on CPOMS and report this to governors.</w:t>
      </w:r>
    </w:p>
    <w:p w14:paraId="51FDD0C3" w14:textId="77777777" w:rsidR="00732C29" w:rsidRPr="00C427B5" w:rsidRDefault="00732C29" w:rsidP="00732C29">
      <w:pPr>
        <w:pStyle w:val="ListParagraph"/>
        <w:widowControl w:val="0"/>
        <w:numPr>
          <w:ilvl w:val="0"/>
          <w:numId w:val="10"/>
        </w:numPr>
        <w:tabs>
          <w:tab w:val="left" w:pos="426"/>
        </w:tabs>
        <w:spacing w:after="0" w:line="240" w:lineRule="auto"/>
        <w:ind w:right="109"/>
        <w:contextualSpacing w:val="0"/>
      </w:pPr>
      <w:r w:rsidRPr="00C427B5">
        <w:t>When an incident of bullying has taken place, staff must record it on the Child Protection Online Manager (CPOMS) under the heading Behaviour and the sub-heading Bullying. Staff me</w:t>
      </w:r>
      <w:r w:rsidR="00837BEB" w:rsidRPr="00C427B5">
        <w:t>mbers will also tag child on child</w:t>
      </w:r>
      <w:r w:rsidRPr="00C427B5">
        <w:t xml:space="preserve"> abuse</w:t>
      </w:r>
    </w:p>
    <w:p w14:paraId="113E986B" w14:textId="77777777" w:rsidR="00732C29" w:rsidRPr="00C427B5" w:rsidRDefault="00732C29" w:rsidP="00732C29">
      <w:pPr>
        <w:pStyle w:val="BodyText"/>
        <w:numPr>
          <w:ilvl w:val="0"/>
          <w:numId w:val="9"/>
        </w:numPr>
        <w:tabs>
          <w:tab w:val="left" w:pos="426"/>
        </w:tabs>
        <w:spacing w:before="40"/>
        <w:ind w:right="251"/>
        <w:rPr>
          <w:rFonts w:asciiTheme="minorHAnsi" w:eastAsiaTheme="minorHAnsi" w:hAnsiTheme="minorHAnsi" w:cstheme="minorBidi"/>
          <w:sz w:val="22"/>
          <w:szCs w:val="22"/>
          <w:lang w:val="en-GB"/>
        </w:rPr>
      </w:pPr>
      <w:r w:rsidRPr="00C427B5">
        <w:rPr>
          <w:rFonts w:asciiTheme="minorHAnsi" w:eastAsiaTheme="minorHAnsi" w:hAnsiTheme="minorHAnsi" w:cstheme="minorBidi"/>
          <w:sz w:val="22"/>
          <w:szCs w:val="22"/>
          <w:lang w:val="en-GB"/>
        </w:rPr>
        <w:t>In the ca</w:t>
      </w:r>
      <w:r w:rsidR="00837BEB" w:rsidRPr="00C427B5">
        <w:rPr>
          <w:rFonts w:asciiTheme="minorHAnsi" w:eastAsiaTheme="minorHAnsi" w:hAnsiTheme="minorHAnsi" w:cstheme="minorBidi"/>
          <w:sz w:val="22"/>
          <w:szCs w:val="22"/>
          <w:lang w:val="en-GB"/>
        </w:rPr>
        <w:t>se of racist bullying, this will</w:t>
      </w:r>
      <w:r w:rsidRPr="00C427B5">
        <w:rPr>
          <w:rFonts w:asciiTheme="minorHAnsi" w:eastAsiaTheme="minorHAnsi" w:hAnsiTheme="minorHAnsi" w:cstheme="minorBidi"/>
          <w:sz w:val="22"/>
          <w:szCs w:val="22"/>
          <w:lang w:val="en-GB"/>
        </w:rPr>
        <w:t xml:space="preserve"> be reported to the Headteacher or SLT member in </w:t>
      </w:r>
      <w:r w:rsidRPr="00C427B5">
        <w:rPr>
          <w:rFonts w:asciiTheme="minorHAnsi" w:eastAsiaTheme="minorHAnsi" w:hAnsiTheme="minorHAnsi" w:cstheme="minorBidi"/>
          <w:sz w:val="22"/>
          <w:szCs w:val="22"/>
          <w:lang w:val="en-GB"/>
        </w:rPr>
        <w:lastRenderedPageBreak/>
        <w:t>their absence, to be dealt with.</w:t>
      </w:r>
      <w:r w:rsidR="00837BEB" w:rsidRPr="00C427B5">
        <w:rPr>
          <w:rFonts w:asciiTheme="minorHAnsi" w:eastAsiaTheme="minorHAnsi" w:hAnsiTheme="minorHAnsi" w:cstheme="minorBidi"/>
          <w:sz w:val="22"/>
          <w:szCs w:val="22"/>
          <w:lang w:val="en-GB"/>
        </w:rPr>
        <w:t xml:space="preserve"> All racist incidents will be logged separately and the DSL will have a log of these incidents with the key actions taken. </w:t>
      </w:r>
    </w:p>
    <w:p w14:paraId="2969F09A" w14:textId="77777777" w:rsidR="00732C29" w:rsidRPr="00C427B5" w:rsidRDefault="00732C29" w:rsidP="00732C29">
      <w:pPr>
        <w:pStyle w:val="ListParagraph"/>
        <w:widowControl w:val="0"/>
        <w:numPr>
          <w:ilvl w:val="0"/>
          <w:numId w:val="9"/>
        </w:numPr>
        <w:tabs>
          <w:tab w:val="left" w:pos="426"/>
        </w:tabs>
        <w:spacing w:before="15" w:after="0" w:line="249" w:lineRule="auto"/>
        <w:ind w:right="473"/>
        <w:contextualSpacing w:val="0"/>
      </w:pPr>
      <w:r w:rsidRPr="00C427B5">
        <w:t>Bullying incidents will be discussed with all relevant staff and parents of the children involved, in order that everyone can be vigilant and that bullying can be prevented from happening in the future.</w:t>
      </w:r>
    </w:p>
    <w:p w14:paraId="60401278" w14:textId="77777777" w:rsidR="00732C29" w:rsidRPr="00C427B5" w:rsidRDefault="00732C29" w:rsidP="00732C29">
      <w:pPr>
        <w:pStyle w:val="ListParagraph"/>
        <w:widowControl w:val="0"/>
        <w:numPr>
          <w:ilvl w:val="0"/>
          <w:numId w:val="9"/>
        </w:numPr>
        <w:tabs>
          <w:tab w:val="left" w:pos="426"/>
        </w:tabs>
        <w:spacing w:before="15" w:after="0" w:line="249" w:lineRule="auto"/>
        <w:ind w:right="473"/>
        <w:contextualSpacing w:val="0"/>
      </w:pPr>
      <w:r w:rsidRPr="00C427B5">
        <w:t>Incidents of bullying will be raised with the Governing Body through the governor meetings or as necessary if a serious incident occurs.</w:t>
      </w:r>
    </w:p>
    <w:p w14:paraId="15116D39" w14:textId="77777777" w:rsidR="00732C29" w:rsidRPr="00C427B5" w:rsidRDefault="00732C29" w:rsidP="00732C29">
      <w:pPr>
        <w:pStyle w:val="Heading3"/>
        <w:ind w:right="251"/>
        <w:rPr>
          <w:rFonts w:asciiTheme="minorHAnsi" w:eastAsiaTheme="minorHAnsi" w:hAnsiTheme="minorHAnsi" w:cstheme="minorBidi"/>
          <w:b w:val="0"/>
          <w:bCs w:val="0"/>
          <w:color w:val="auto"/>
          <w:lang w:val="en-GB"/>
        </w:rPr>
      </w:pPr>
      <w:r w:rsidRPr="00C427B5">
        <w:rPr>
          <w:rFonts w:asciiTheme="minorHAnsi" w:eastAsiaTheme="minorHAnsi" w:hAnsiTheme="minorHAnsi" w:cstheme="minorBidi"/>
          <w:b w:val="0"/>
          <w:bCs w:val="0"/>
          <w:color w:val="auto"/>
          <w:lang w:val="en-GB"/>
        </w:rPr>
        <w:t>Advice to Parents</w:t>
      </w:r>
    </w:p>
    <w:p w14:paraId="5897DF33" w14:textId="77777777" w:rsidR="00732C29" w:rsidRPr="00C427B5" w:rsidRDefault="00732C29" w:rsidP="00732C29">
      <w:pPr>
        <w:pStyle w:val="ListParagraph"/>
        <w:widowControl w:val="0"/>
        <w:numPr>
          <w:ilvl w:val="0"/>
          <w:numId w:val="9"/>
        </w:numPr>
        <w:spacing w:after="0" w:line="240" w:lineRule="auto"/>
        <w:ind w:left="426" w:right="251" w:hanging="284"/>
        <w:contextualSpacing w:val="0"/>
      </w:pPr>
      <w:r w:rsidRPr="00C427B5">
        <w:t>Listen to your children if they raise a concern about being bullied at school.</w:t>
      </w:r>
    </w:p>
    <w:p w14:paraId="555A89E8" w14:textId="77777777" w:rsidR="00732C29" w:rsidRPr="00C427B5" w:rsidRDefault="00732C29" w:rsidP="00732C29">
      <w:pPr>
        <w:pStyle w:val="ListParagraph"/>
        <w:widowControl w:val="0"/>
        <w:numPr>
          <w:ilvl w:val="0"/>
          <w:numId w:val="9"/>
        </w:numPr>
        <w:spacing w:before="15" w:after="0" w:line="247" w:lineRule="auto"/>
        <w:ind w:left="426" w:right="512" w:hanging="284"/>
        <w:contextualSpacing w:val="0"/>
      </w:pPr>
      <w:r w:rsidRPr="00C427B5">
        <w:t>Advise your child to tell a trusted adult in school or contact the class teacher yourself to share what you have learnt.</w:t>
      </w:r>
    </w:p>
    <w:p w14:paraId="0D697615" w14:textId="77777777" w:rsidR="00732C29" w:rsidRPr="00C427B5" w:rsidRDefault="00732C29" w:rsidP="00732C29">
      <w:pPr>
        <w:pStyle w:val="ListParagraph"/>
        <w:widowControl w:val="0"/>
        <w:numPr>
          <w:ilvl w:val="0"/>
          <w:numId w:val="9"/>
        </w:numPr>
        <w:spacing w:before="8" w:after="0" w:line="240" w:lineRule="auto"/>
        <w:ind w:left="426" w:right="251" w:hanging="284"/>
        <w:contextualSpacing w:val="0"/>
      </w:pPr>
      <w:r w:rsidRPr="00C427B5">
        <w:t>The bullying behaviour will be investigated.</w:t>
      </w:r>
    </w:p>
    <w:p w14:paraId="21E3AD37" w14:textId="77777777" w:rsidR="00732C29" w:rsidRPr="00C427B5" w:rsidRDefault="00732C29" w:rsidP="00732C29">
      <w:pPr>
        <w:pStyle w:val="Heading3"/>
        <w:keepNext w:val="0"/>
        <w:keepLines w:val="0"/>
        <w:numPr>
          <w:ilvl w:val="0"/>
          <w:numId w:val="9"/>
        </w:numPr>
        <w:spacing w:before="15" w:line="249" w:lineRule="auto"/>
        <w:ind w:left="426" w:right="109" w:hanging="284"/>
        <w:rPr>
          <w:rFonts w:asciiTheme="minorHAnsi" w:eastAsiaTheme="minorHAnsi" w:hAnsiTheme="minorHAnsi" w:cstheme="minorBidi"/>
          <w:b w:val="0"/>
          <w:bCs w:val="0"/>
          <w:color w:val="auto"/>
          <w:lang w:val="en-GB"/>
        </w:rPr>
      </w:pPr>
      <w:r w:rsidRPr="00C427B5">
        <w:rPr>
          <w:rFonts w:asciiTheme="minorHAnsi" w:eastAsiaTheme="minorHAnsi" w:hAnsiTheme="minorHAnsi" w:cstheme="minorBidi"/>
          <w:b w:val="0"/>
          <w:bCs w:val="0"/>
          <w:color w:val="auto"/>
          <w:lang w:val="en-GB"/>
        </w:rPr>
        <w:t>A member of the SLT will contact all parents of the children involved and inform them what our school is doing to resolve the bullying concern.</w:t>
      </w:r>
    </w:p>
    <w:p w14:paraId="3678E98D" w14:textId="77777777" w:rsidR="00732C29" w:rsidRPr="00C427B5" w:rsidRDefault="00732C29" w:rsidP="00732C29"/>
    <w:p w14:paraId="57A4A681" w14:textId="77777777" w:rsidR="00732C29" w:rsidRPr="00C427B5" w:rsidRDefault="00732C29" w:rsidP="00732C29">
      <w:pPr>
        <w:pStyle w:val="BodyText"/>
        <w:ind w:left="120" w:right="251" w:firstLine="0"/>
        <w:rPr>
          <w:rFonts w:asciiTheme="minorHAnsi" w:eastAsiaTheme="minorHAnsi" w:hAnsiTheme="minorHAnsi" w:cstheme="minorBidi"/>
          <w:sz w:val="22"/>
          <w:szCs w:val="22"/>
          <w:lang w:val="en-GB"/>
        </w:rPr>
      </w:pPr>
      <w:r w:rsidRPr="00C427B5">
        <w:rPr>
          <w:rFonts w:asciiTheme="minorHAnsi" w:eastAsiaTheme="minorHAnsi" w:hAnsiTheme="minorHAnsi" w:cstheme="minorBidi"/>
          <w:sz w:val="22"/>
          <w:szCs w:val="22"/>
          <w:lang w:val="en-GB"/>
        </w:rPr>
        <w:t>Please DO NOT take action yourself by:</w:t>
      </w:r>
    </w:p>
    <w:p w14:paraId="62948C5C" w14:textId="77777777" w:rsidR="00732C29" w:rsidRPr="00C427B5" w:rsidRDefault="00732C29" w:rsidP="00732C29">
      <w:pPr>
        <w:pStyle w:val="ListParagraph"/>
        <w:widowControl w:val="0"/>
        <w:numPr>
          <w:ilvl w:val="0"/>
          <w:numId w:val="7"/>
        </w:numPr>
        <w:tabs>
          <w:tab w:val="left" w:pos="840"/>
        </w:tabs>
        <w:spacing w:after="0" w:line="252" w:lineRule="auto"/>
        <w:ind w:right="200"/>
        <w:contextualSpacing w:val="0"/>
      </w:pPr>
      <w:r w:rsidRPr="00C427B5">
        <w:t>Attempting to sort the problem out yourself by speaking to the child who you think may be doing the bullying or by speaking to their parents or contacting them via other means (i.e. text message).</w:t>
      </w:r>
    </w:p>
    <w:p w14:paraId="77D99C08" w14:textId="77777777" w:rsidR="00732C29" w:rsidRPr="00C427B5" w:rsidRDefault="00732C29" w:rsidP="00732C29">
      <w:pPr>
        <w:pStyle w:val="ListParagraph"/>
        <w:widowControl w:val="0"/>
        <w:numPr>
          <w:ilvl w:val="0"/>
          <w:numId w:val="7"/>
        </w:numPr>
        <w:tabs>
          <w:tab w:val="left" w:pos="840"/>
        </w:tabs>
        <w:spacing w:after="0" w:line="256" w:lineRule="exact"/>
        <w:ind w:right="251"/>
        <w:contextualSpacing w:val="0"/>
      </w:pPr>
      <w:r w:rsidRPr="00C427B5">
        <w:t>Encouraging your child to be a ‘bully’ back.</w:t>
      </w:r>
    </w:p>
    <w:p w14:paraId="7243CD59" w14:textId="77777777" w:rsidR="00732C29" w:rsidRPr="00C427B5" w:rsidRDefault="00732C29" w:rsidP="00732C29">
      <w:pPr>
        <w:pStyle w:val="BodyText"/>
        <w:ind w:left="108" w:right="251" w:firstLine="0"/>
        <w:rPr>
          <w:rFonts w:asciiTheme="minorHAnsi" w:eastAsiaTheme="minorHAnsi" w:hAnsiTheme="minorHAnsi" w:cstheme="minorBidi"/>
          <w:sz w:val="22"/>
          <w:szCs w:val="22"/>
          <w:lang w:val="en-GB"/>
        </w:rPr>
      </w:pPr>
      <w:r w:rsidRPr="00C427B5">
        <w:rPr>
          <w:rFonts w:asciiTheme="minorHAnsi" w:eastAsiaTheme="minorHAnsi" w:hAnsiTheme="minorHAnsi" w:cstheme="minorBidi"/>
          <w:sz w:val="22"/>
          <w:szCs w:val="22"/>
          <w:lang w:val="en-GB"/>
        </w:rPr>
        <w:t>These actions will only make the problem much harder to solve and can complicate matters further.</w:t>
      </w:r>
    </w:p>
    <w:p w14:paraId="2E29C5A5" w14:textId="77777777" w:rsidR="00732C29" w:rsidRPr="00C427B5" w:rsidRDefault="00837BEB" w:rsidP="00732C29">
      <w:pPr>
        <w:pStyle w:val="BodyText"/>
        <w:ind w:left="120" w:right="251" w:firstLine="0"/>
        <w:rPr>
          <w:rFonts w:asciiTheme="minorHAnsi" w:eastAsiaTheme="minorHAnsi" w:hAnsiTheme="minorHAnsi" w:cstheme="minorBidi"/>
          <w:sz w:val="22"/>
          <w:szCs w:val="22"/>
          <w:lang w:val="en-GB"/>
        </w:rPr>
      </w:pPr>
      <w:r w:rsidRPr="00C427B5">
        <w:rPr>
          <w:rFonts w:asciiTheme="minorHAnsi" w:eastAsiaTheme="minorHAnsi" w:hAnsiTheme="minorHAnsi" w:cstheme="minorBidi"/>
          <w:sz w:val="22"/>
          <w:szCs w:val="22"/>
          <w:lang w:val="en-GB"/>
        </w:rPr>
        <w:t xml:space="preserve"> Please rest assured we will do all we can to enable all children to feel safe and to support them to be respectful and kind. </w:t>
      </w:r>
    </w:p>
    <w:p w14:paraId="13901D97" w14:textId="77777777" w:rsidR="00732C29" w:rsidRDefault="00732C29" w:rsidP="00732C29"/>
    <w:p w14:paraId="1ACBEABF" w14:textId="77777777" w:rsidR="00A14BF8" w:rsidRPr="00C427B5" w:rsidRDefault="00D22167" w:rsidP="003A44E7">
      <w:pPr>
        <w:widowControl w:val="0"/>
        <w:tabs>
          <w:tab w:val="left" w:pos="840"/>
        </w:tabs>
        <w:spacing w:after="0" w:line="256" w:lineRule="exact"/>
        <w:ind w:right="254"/>
      </w:pPr>
      <w:r w:rsidRPr="00C427B5">
        <w:t>All stakeholders have been consulted to form this relationships policy.</w:t>
      </w:r>
    </w:p>
    <w:p w14:paraId="1BF96067" w14:textId="77777777" w:rsidR="00D22167" w:rsidRDefault="00D22167" w:rsidP="003A44E7">
      <w:pPr>
        <w:widowControl w:val="0"/>
        <w:tabs>
          <w:tab w:val="left" w:pos="840"/>
        </w:tabs>
        <w:spacing w:after="0" w:line="256" w:lineRule="exact"/>
        <w:ind w:right="254"/>
      </w:pPr>
      <w:r w:rsidRPr="00C427B5">
        <w:t>This policy wi</w:t>
      </w:r>
      <w:r w:rsidR="00C427B5">
        <w:t>ll be reviewed in September 2024</w:t>
      </w:r>
      <w:r w:rsidRPr="00C427B5">
        <w:t xml:space="preserve"> or sooner if needed. </w:t>
      </w:r>
    </w:p>
    <w:p w14:paraId="48F4200A" w14:textId="77777777" w:rsidR="00A2484D" w:rsidRDefault="00A2484D" w:rsidP="003A44E7">
      <w:pPr>
        <w:widowControl w:val="0"/>
        <w:tabs>
          <w:tab w:val="left" w:pos="840"/>
        </w:tabs>
        <w:spacing w:after="0" w:line="256" w:lineRule="exact"/>
        <w:ind w:right="254"/>
      </w:pPr>
    </w:p>
    <w:p w14:paraId="587E0A8E" w14:textId="77777777" w:rsidR="00A2484D" w:rsidRDefault="00A2484D" w:rsidP="003A44E7">
      <w:pPr>
        <w:widowControl w:val="0"/>
        <w:tabs>
          <w:tab w:val="left" w:pos="840"/>
        </w:tabs>
        <w:spacing w:after="0" w:line="256" w:lineRule="exact"/>
        <w:ind w:right="254"/>
      </w:pPr>
    </w:p>
    <w:p w14:paraId="4F4A25CD" w14:textId="77777777" w:rsidR="004650EE" w:rsidRDefault="004650EE" w:rsidP="003A44E7">
      <w:pPr>
        <w:widowControl w:val="0"/>
        <w:tabs>
          <w:tab w:val="left" w:pos="840"/>
        </w:tabs>
        <w:spacing w:after="0" w:line="256" w:lineRule="exact"/>
        <w:ind w:right="254"/>
      </w:pPr>
    </w:p>
    <w:p w14:paraId="0EA77D21" w14:textId="77777777" w:rsidR="004650EE" w:rsidRDefault="004650EE" w:rsidP="003A44E7">
      <w:pPr>
        <w:widowControl w:val="0"/>
        <w:tabs>
          <w:tab w:val="left" w:pos="840"/>
        </w:tabs>
        <w:spacing w:after="0" w:line="256" w:lineRule="exact"/>
        <w:ind w:right="254"/>
      </w:pPr>
    </w:p>
    <w:p w14:paraId="7C4B2BD4" w14:textId="77777777" w:rsidR="004650EE" w:rsidRDefault="004650EE" w:rsidP="003A44E7">
      <w:pPr>
        <w:widowControl w:val="0"/>
        <w:tabs>
          <w:tab w:val="left" w:pos="840"/>
        </w:tabs>
        <w:spacing w:after="0" w:line="256" w:lineRule="exact"/>
        <w:ind w:right="254"/>
      </w:pPr>
    </w:p>
    <w:p w14:paraId="4940D6C4" w14:textId="77777777" w:rsidR="004650EE" w:rsidRDefault="004650EE" w:rsidP="003A44E7">
      <w:pPr>
        <w:widowControl w:val="0"/>
        <w:tabs>
          <w:tab w:val="left" w:pos="840"/>
        </w:tabs>
        <w:spacing w:after="0" w:line="256" w:lineRule="exact"/>
        <w:ind w:right="254"/>
      </w:pPr>
    </w:p>
    <w:p w14:paraId="48068695" w14:textId="77777777" w:rsidR="004650EE" w:rsidRDefault="004650EE" w:rsidP="003A44E7">
      <w:pPr>
        <w:widowControl w:val="0"/>
        <w:tabs>
          <w:tab w:val="left" w:pos="840"/>
        </w:tabs>
        <w:spacing w:after="0" w:line="256" w:lineRule="exact"/>
        <w:ind w:right="254"/>
      </w:pPr>
    </w:p>
    <w:p w14:paraId="0AC26798" w14:textId="77777777" w:rsidR="004650EE" w:rsidRDefault="004650EE" w:rsidP="003A44E7">
      <w:pPr>
        <w:widowControl w:val="0"/>
        <w:tabs>
          <w:tab w:val="left" w:pos="840"/>
        </w:tabs>
        <w:spacing w:after="0" w:line="256" w:lineRule="exact"/>
        <w:ind w:right="254"/>
      </w:pPr>
    </w:p>
    <w:p w14:paraId="0B817E9A" w14:textId="77777777" w:rsidR="004650EE" w:rsidRDefault="004650EE" w:rsidP="003A44E7">
      <w:pPr>
        <w:widowControl w:val="0"/>
        <w:tabs>
          <w:tab w:val="left" w:pos="840"/>
        </w:tabs>
        <w:spacing w:after="0" w:line="256" w:lineRule="exact"/>
        <w:ind w:right="254"/>
      </w:pPr>
    </w:p>
    <w:p w14:paraId="6969D026" w14:textId="77777777" w:rsidR="004650EE" w:rsidRDefault="004650EE" w:rsidP="003A44E7">
      <w:pPr>
        <w:widowControl w:val="0"/>
        <w:tabs>
          <w:tab w:val="left" w:pos="840"/>
        </w:tabs>
        <w:spacing w:after="0" w:line="256" w:lineRule="exact"/>
        <w:ind w:right="254"/>
      </w:pPr>
    </w:p>
    <w:p w14:paraId="46D492D6" w14:textId="77777777" w:rsidR="004650EE" w:rsidRDefault="004650EE" w:rsidP="003A44E7">
      <w:pPr>
        <w:widowControl w:val="0"/>
        <w:tabs>
          <w:tab w:val="left" w:pos="840"/>
        </w:tabs>
        <w:spacing w:after="0" w:line="256" w:lineRule="exact"/>
        <w:ind w:right="254"/>
      </w:pPr>
    </w:p>
    <w:p w14:paraId="21183A84" w14:textId="77777777" w:rsidR="004650EE" w:rsidRDefault="004650EE" w:rsidP="003A44E7">
      <w:pPr>
        <w:widowControl w:val="0"/>
        <w:tabs>
          <w:tab w:val="left" w:pos="840"/>
        </w:tabs>
        <w:spacing w:after="0" w:line="256" w:lineRule="exact"/>
        <w:ind w:right="254"/>
      </w:pPr>
    </w:p>
    <w:p w14:paraId="718432C5" w14:textId="77777777" w:rsidR="004650EE" w:rsidRDefault="004650EE" w:rsidP="003A44E7">
      <w:pPr>
        <w:widowControl w:val="0"/>
        <w:tabs>
          <w:tab w:val="left" w:pos="840"/>
        </w:tabs>
        <w:spacing w:after="0" w:line="256" w:lineRule="exact"/>
        <w:ind w:right="254"/>
      </w:pPr>
    </w:p>
    <w:p w14:paraId="508E9035" w14:textId="77777777" w:rsidR="004650EE" w:rsidRDefault="004650EE" w:rsidP="003A44E7">
      <w:pPr>
        <w:widowControl w:val="0"/>
        <w:tabs>
          <w:tab w:val="left" w:pos="840"/>
        </w:tabs>
        <w:spacing w:after="0" w:line="256" w:lineRule="exact"/>
        <w:ind w:right="254"/>
      </w:pPr>
    </w:p>
    <w:p w14:paraId="79132CF9" w14:textId="77777777" w:rsidR="004650EE" w:rsidRDefault="004650EE" w:rsidP="003A44E7">
      <w:pPr>
        <w:widowControl w:val="0"/>
        <w:tabs>
          <w:tab w:val="left" w:pos="840"/>
        </w:tabs>
        <w:spacing w:after="0" w:line="256" w:lineRule="exact"/>
        <w:ind w:right="254"/>
      </w:pPr>
    </w:p>
    <w:p w14:paraId="7DF9969B" w14:textId="77777777" w:rsidR="004650EE" w:rsidRDefault="004650EE" w:rsidP="003A44E7">
      <w:pPr>
        <w:widowControl w:val="0"/>
        <w:tabs>
          <w:tab w:val="left" w:pos="840"/>
        </w:tabs>
        <w:spacing w:after="0" w:line="256" w:lineRule="exact"/>
        <w:ind w:right="254"/>
      </w:pPr>
    </w:p>
    <w:p w14:paraId="6EA00B13" w14:textId="77777777" w:rsidR="004650EE" w:rsidRDefault="004650EE" w:rsidP="003A44E7">
      <w:pPr>
        <w:widowControl w:val="0"/>
        <w:tabs>
          <w:tab w:val="left" w:pos="840"/>
        </w:tabs>
        <w:spacing w:after="0" w:line="256" w:lineRule="exact"/>
        <w:ind w:right="254"/>
      </w:pPr>
    </w:p>
    <w:p w14:paraId="02911868" w14:textId="77777777" w:rsidR="004650EE" w:rsidRDefault="004650EE" w:rsidP="003A44E7">
      <w:pPr>
        <w:widowControl w:val="0"/>
        <w:tabs>
          <w:tab w:val="left" w:pos="840"/>
        </w:tabs>
        <w:spacing w:after="0" w:line="256" w:lineRule="exact"/>
        <w:ind w:right="254"/>
      </w:pPr>
    </w:p>
    <w:p w14:paraId="2F281190" w14:textId="77777777" w:rsidR="004650EE" w:rsidRDefault="004650EE" w:rsidP="003A44E7">
      <w:pPr>
        <w:widowControl w:val="0"/>
        <w:tabs>
          <w:tab w:val="left" w:pos="840"/>
        </w:tabs>
        <w:spacing w:after="0" w:line="256" w:lineRule="exact"/>
        <w:ind w:right="254"/>
      </w:pPr>
    </w:p>
    <w:p w14:paraId="58AC69B9" w14:textId="77777777" w:rsidR="004650EE" w:rsidRDefault="004650EE" w:rsidP="003A44E7">
      <w:pPr>
        <w:widowControl w:val="0"/>
        <w:tabs>
          <w:tab w:val="left" w:pos="840"/>
        </w:tabs>
        <w:spacing w:after="0" w:line="256" w:lineRule="exact"/>
        <w:ind w:right="254"/>
      </w:pPr>
    </w:p>
    <w:p w14:paraId="41EB4EB7" w14:textId="77777777" w:rsidR="004650EE" w:rsidRDefault="004650EE" w:rsidP="003A44E7">
      <w:pPr>
        <w:widowControl w:val="0"/>
        <w:tabs>
          <w:tab w:val="left" w:pos="840"/>
        </w:tabs>
        <w:spacing w:after="0" w:line="256" w:lineRule="exact"/>
        <w:ind w:right="254"/>
      </w:pPr>
    </w:p>
    <w:p w14:paraId="06E910F4" w14:textId="77777777" w:rsidR="00A2484D" w:rsidRDefault="00A2484D" w:rsidP="003A44E7">
      <w:pPr>
        <w:widowControl w:val="0"/>
        <w:tabs>
          <w:tab w:val="left" w:pos="840"/>
        </w:tabs>
        <w:spacing w:after="0" w:line="256" w:lineRule="exact"/>
        <w:ind w:right="254"/>
      </w:pPr>
    </w:p>
    <w:p w14:paraId="0AD6EAD4" w14:textId="77777777" w:rsidR="004650EE" w:rsidRDefault="004650EE" w:rsidP="003A44E7">
      <w:pPr>
        <w:widowControl w:val="0"/>
        <w:tabs>
          <w:tab w:val="left" w:pos="840"/>
        </w:tabs>
        <w:spacing w:after="0" w:line="256" w:lineRule="exact"/>
        <w:ind w:right="254"/>
      </w:pPr>
    </w:p>
    <w:p w14:paraId="363C1145" w14:textId="77777777" w:rsidR="00A2484D" w:rsidRDefault="00A2484D" w:rsidP="003A44E7">
      <w:pPr>
        <w:widowControl w:val="0"/>
        <w:tabs>
          <w:tab w:val="left" w:pos="840"/>
        </w:tabs>
        <w:spacing w:after="0" w:line="256" w:lineRule="exact"/>
        <w:ind w:right="254"/>
      </w:pPr>
      <w:r>
        <w:lastRenderedPageBreak/>
        <w:t>Appendix 1 – Home School Agreement</w:t>
      </w:r>
    </w:p>
    <w:p w14:paraId="396F597C" w14:textId="77777777" w:rsidR="00102421" w:rsidRDefault="00102421" w:rsidP="003A44E7">
      <w:pPr>
        <w:widowControl w:val="0"/>
        <w:tabs>
          <w:tab w:val="left" w:pos="840"/>
        </w:tabs>
        <w:spacing w:after="0" w:line="256" w:lineRule="exact"/>
        <w:ind w:right="254"/>
      </w:pPr>
    </w:p>
    <w:p w14:paraId="29E95398" w14:textId="77777777" w:rsidR="004650EE" w:rsidRDefault="004650EE" w:rsidP="004650EE">
      <w:pPr>
        <w:rPr>
          <w:rFonts w:ascii="Comic Sans MS" w:hAnsi="Comic Sans MS"/>
          <w:color w:val="C00000"/>
          <w:sz w:val="18"/>
        </w:rPr>
      </w:pPr>
      <w:r w:rsidRPr="009D4938">
        <w:rPr>
          <w:noProof/>
          <w:sz w:val="18"/>
          <w:lang w:eastAsia="en-GB"/>
        </w:rPr>
        <w:drawing>
          <wp:anchor distT="0" distB="0" distL="114300" distR="114300" simplePos="0" relativeHeight="251663360" behindDoc="0" locked="0" layoutInCell="1" allowOverlap="1" wp14:anchorId="244D3BED" wp14:editId="504ABFA6">
            <wp:simplePos x="0" y="0"/>
            <wp:positionH relativeFrom="column">
              <wp:posOffset>-599440</wp:posOffset>
            </wp:positionH>
            <wp:positionV relativeFrom="paragraph">
              <wp:posOffset>-749300</wp:posOffset>
            </wp:positionV>
            <wp:extent cx="717550" cy="717550"/>
            <wp:effectExtent l="0" t="0" r="6350" b="6350"/>
            <wp:wrapNone/>
            <wp:docPr id="2" name="Picture 2"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schoo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olor w:val="C00000"/>
          <w:sz w:val="18"/>
        </w:rPr>
        <w:t xml:space="preserve">At Alvaston Infant and Nursery School, we value our parents and carers as equal partners and aim to set out the expectations for both the school and families so that we can ensure there is mutual respect and understanding between us all. </w:t>
      </w:r>
    </w:p>
    <w:p w14:paraId="7738B818" w14:textId="77777777" w:rsidR="004650EE" w:rsidRPr="009D4938" w:rsidRDefault="004650EE" w:rsidP="004650EE">
      <w:pPr>
        <w:rPr>
          <w:sz w:val="18"/>
        </w:rPr>
      </w:pPr>
      <w:r>
        <w:rPr>
          <w:rFonts w:ascii="Comic Sans MS" w:hAnsi="Comic Sans MS"/>
          <w:color w:val="C00000"/>
          <w:sz w:val="18"/>
        </w:rPr>
        <w:t xml:space="preserve">Our children will agree to follow the Golden Rule ‘Being The Best That You Can Be.’ They will also agree to follow our values of being ‘Ready’ ‘Respectful’ and ‘Resilient’. </w:t>
      </w:r>
    </w:p>
    <w:tbl>
      <w:tblPr>
        <w:tblStyle w:val="TableGrid"/>
        <w:tblW w:w="11057" w:type="dxa"/>
        <w:tblInd w:w="-1020" w:type="dxa"/>
        <w:tblLook w:val="04A0" w:firstRow="1" w:lastRow="0" w:firstColumn="1" w:lastColumn="0" w:noHBand="0" w:noVBand="1"/>
      </w:tblPr>
      <w:tblGrid>
        <w:gridCol w:w="5103"/>
        <w:gridCol w:w="5954"/>
      </w:tblGrid>
      <w:tr w:rsidR="004650EE" w14:paraId="60760093" w14:textId="77777777" w:rsidTr="004650EE">
        <w:tc>
          <w:tcPr>
            <w:tcW w:w="5103" w:type="dxa"/>
          </w:tcPr>
          <w:p w14:paraId="55FB74AB" w14:textId="77777777" w:rsidR="004650EE" w:rsidRDefault="004650EE" w:rsidP="00D04FC9">
            <w:pPr>
              <w:rPr>
                <w:rFonts w:ascii="Comic Sans MS" w:hAnsi="Comic Sans MS"/>
                <w:color w:val="C00000"/>
              </w:rPr>
            </w:pPr>
            <w:r>
              <w:rPr>
                <w:rFonts w:ascii="Comic Sans MS" w:hAnsi="Comic Sans MS"/>
                <w:color w:val="C00000"/>
              </w:rPr>
              <w:t>Parents agree to:</w:t>
            </w:r>
          </w:p>
        </w:tc>
        <w:tc>
          <w:tcPr>
            <w:tcW w:w="5954" w:type="dxa"/>
          </w:tcPr>
          <w:p w14:paraId="2AB79904" w14:textId="77777777" w:rsidR="004650EE" w:rsidRDefault="004650EE" w:rsidP="00D04FC9">
            <w:pPr>
              <w:jc w:val="center"/>
              <w:rPr>
                <w:rFonts w:ascii="Comic Sans MS" w:hAnsi="Comic Sans MS"/>
                <w:color w:val="C00000"/>
              </w:rPr>
            </w:pPr>
            <w:r>
              <w:rPr>
                <w:rFonts w:ascii="Comic Sans MS" w:hAnsi="Comic Sans MS"/>
                <w:color w:val="C00000"/>
              </w:rPr>
              <w:t>School staff will agree to:</w:t>
            </w:r>
          </w:p>
        </w:tc>
      </w:tr>
      <w:tr w:rsidR="004650EE" w14:paraId="73605289" w14:textId="77777777" w:rsidTr="004650EE">
        <w:tc>
          <w:tcPr>
            <w:tcW w:w="5103" w:type="dxa"/>
          </w:tcPr>
          <w:p w14:paraId="2A00E43D" w14:textId="77777777" w:rsidR="004650EE" w:rsidRDefault="004650EE" w:rsidP="004650EE">
            <w:pPr>
              <w:pStyle w:val="ListParagraph"/>
              <w:numPr>
                <w:ilvl w:val="0"/>
                <w:numId w:val="18"/>
              </w:numPr>
              <w:rPr>
                <w:rFonts w:ascii="Comic Sans MS" w:hAnsi="Comic Sans MS"/>
                <w:sz w:val="18"/>
              </w:rPr>
            </w:pPr>
            <w:r>
              <w:rPr>
                <w:rFonts w:ascii="Comic Sans MS" w:hAnsi="Comic Sans MS"/>
                <w:sz w:val="18"/>
              </w:rPr>
              <w:t>Be positive members of our school family and support your child with their learning journey – attending parents’ evenings and supporting with reading, spellings and targets</w:t>
            </w:r>
          </w:p>
          <w:p w14:paraId="7F40D405" w14:textId="77777777" w:rsidR="004650EE" w:rsidRDefault="004650EE" w:rsidP="004650EE">
            <w:pPr>
              <w:pStyle w:val="ListParagraph"/>
              <w:numPr>
                <w:ilvl w:val="0"/>
                <w:numId w:val="18"/>
              </w:numPr>
              <w:rPr>
                <w:rFonts w:ascii="Comic Sans MS" w:hAnsi="Comic Sans MS"/>
                <w:sz w:val="18"/>
              </w:rPr>
            </w:pPr>
            <w:r w:rsidRPr="000E1D2B">
              <w:rPr>
                <w:rFonts w:ascii="Comic Sans MS" w:hAnsi="Comic Sans MS"/>
                <w:sz w:val="18"/>
              </w:rPr>
              <w:t xml:space="preserve">Support and adhere to </w:t>
            </w:r>
            <w:r>
              <w:rPr>
                <w:rFonts w:ascii="Comic Sans MS" w:hAnsi="Comic Sans MS"/>
                <w:sz w:val="18"/>
              </w:rPr>
              <w:t>the school rule: ‘Being the Best We Can Be, the school’s ‘Attitudes for Learning’</w:t>
            </w:r>
            <w:r w:rsidRPr="000E1D2B">
              <w:rPr>
                <w:rFonts w:ascii="Comic Sans MS" w:hAnsi="Comic Sans MS"/>
                <w:sz w:val="18"/>
              </w:rPr>
              <w:t xml:space="preserve"> and </w:t>
            </w:r>
            <w:r>
              <w:rPr>
                <w:rFonts w:ascii="Comic Sans MS" w:hAnsi="Comic Sans MS"/>
                <w:sz w:val="18"/>
              </w:rPr>
              <w:t xml:space="preserve">the </w:t>
            </w:r>
            <w:r w:rsidRPr="000E1D2B">
              <w:rPr>
                <w:rFonts w:ascii="Comic Sans MS" w:hAnsi="Comic Sans MS"/>
                <w:sz w:val="18"/>
              </w:rPr>
              <w:t>behaviour</w:t>
            </w:r>
            <w:r>
              <w:rPr>
                <w:rFonts w:ascii="Comic Sans MS" w:hAnsi="Comic Sans MS"/>
                <w:sz w:val="18"/>
              </w:rPr>
              <w:t>/relationship</w:t>
            </w:r>
            <w:r w:rsidRPr="000E1D2B">
              <w:rPr>
                <w:rFonts w:ascii="Comic Sans MS" w:hAnsi="Comic Sans MS"/>
                <w:sz w:val="18"/>
              </w:rPr>
              <w:t xml:space="preserve"> policy</w:t>
            </w:r>
          </w:p>
          <w:p w14:paraId="7512B82D" w14:textId="77777777" w:rsidR="004650EE" w:rsidRPr="000E1D2B" w:rsidRDefault="004650EE" w:rsidP="004650EE">
            <w:pPr>
              <w:pStyle w:val="ListParagraph"/>
              <w:numPr>
                <w:ilvl w:val="0"/>
                <w:numId w:val="18"/>
              </w:numPr>
              <w:rPr>
                <w:rFonts w:ascii="Comic Sans MS" w:hAnsi="Comic Sans MS"/>
                <w:sz w:val="18"/>
              </w:rPr>
            </w:pPr>
            <w:r>
              <w:rPr>
                <w:rFonts w:ascii="Comic Sans MS" w:hAnsi="Comic Sans MS"/>
                <w:sz w:val="18"/>
              </w:rPr>
              <w:t>Contribute any new ideas via the online suggestion box or in person, which will help us improve the school</w:t>
            </w:r>
          </w:p>
          <w:p w14:paraId="6A3099FF" w14:textId="77777777" w:rsidR="004650EE" w:rsidRDefault="004650EE" w:rsidP="004650EE">
            <w:pPr>
              <w:pStyle w:val="ListParagraph"/>
              <w:numPr>
                <w:ilvl w:val="0"/>
                <w:numId w:val="18"/>
              </w:numPr>
              <w:rPr>
                <w:rFonts w:ascii="Comic Sans MS" w:hAnsi="Comic Sans MS"/>
                <w:sz w:val="18"/>
              </w:rPr>
            </w:pPr>
            <w:r w:rsidRPr="000E1D2B">
              <w:rPr>
                <w:rFonts w:ascii="Comic Sans MS" w:hAnsi="Comic Sans MS"/>
                <w:sz w:val="18"/>
              </w:rPr>
              <w:t>Support the school’s values</w:t>
            </w:r>
            <w:r>
              <w:rPr>
                <w:rFonts w:ascii="Comic Sans MS" w:hAnsi="Comic Sans MS"/>
                <w:sz w:val="18"/>
              </w:rPr>
              <w:t xml:space="preserve"> (respect, resilience, teamwork, reflection, creativity, independence)</w:t>
            </w:r>
            <w:r w:rsidRPr="000E1D2B">
              <w:rPr>
                <w:rFonts w:ascii="Comic Sans MS" w:hAnsi="Comic Sans MS"/>
                <w:sz w:val="18"/>
              </w:rPr>
              <w:t xml:space="preserve"> and ensure positive relationships are maintained</w:t>
            </w:r>
          </w:p>
          <w:p w14:paraId="6590AB05" w14:textId="77777777" w:rsidR="004650EE" w:rsidRPr="000E1D2B" w:rsidRDefault="004650EE" w:rsidP="004650EE">
            <w:pPr>
              <w:pStyle w:val="ListParagraph"/>
              <w:numPr>
                <w:ilvl w:val="0"/>
                <w:numId w:val="18"/>
              </w:numPr>
              <w:rPr>
                <w:rFonts w:ascii="Comic Sans MS" w:hAnsi="Comic Sans MS"/>
                <w:sz w:val="18"/>
              </w:rPr>
            </w:pPr>
            <w:r w:rsidRPr="000E1D2B">
              <w:rPr>
                <w:rFonts w:ascii="Comic Sans MS" w:hAnsi="Comic Sans MS"/>
                <w:sz w:val="18"/>
              </w:rPr>
              <w:t>Ensure children are brought into school, on time and are collected on time, so learning is not disrupted</w:t>
            </w:r>
          </w:p>
          <w:p w14:paraId="79FDC16B" w14:textId="77777777" w:rsidR="004650EE" w:rsidRPr="000E1D2B" w:rsidRDefault="004650EE" w:rsidP="004650EE">
            <w:pPr>
              <w:pStyle w:val="ListParagraph"/>
              <w:numPr>
                <w:ilvl w:val="0"/>
                <w:numId w:val="18"/>
              </w:numPr>
              <w:rPr>
                <w:rFonts w:ascii="Comic Sans MS" w:hAnsi="Comic Sans MS"/>
                <w:sz w:val="18"/>
              </w:rPr>
            </w:pPr>
            <w:r w:rsidRPr="000E1D2B">
              <w:rPr>
                <w:rFonts w:ascii="Comic Sans MS" w:hAnsi="Comic Sans MS"/>
                <w:sz w:val="18"/>
              </w:rPr>
              <w:t>Send children into school in the correct uniform</w:t>
            </w:r>
            <w:r>
              <w:rPr>
                <w:rFonts w:ascii="Comic Sans MS" w:hAnsi="Comic Sans MS"/>
                <w:sz w:val="18"/>
              </w:rPr>
              <w:t xml:space="preserve"> and bring the correct equipment, as often as</w:t>
            </w:r>
            <w:r w:rsidRPr="000E1D2B">
              <w:rPr>
                <w:rFonts w:ascii="Comic Sans MS" w:hAnsi="Comic Sans MS"/>
                <w:sz w:val="18"/>
              </w:rPr>
              <w:t xml:space="preserve"> possible</w:t>
            </w:r>
          </w:p>
          <w:p w14:paraId="16F22793" w14:textId="77777777" w:rsidR="004650EE" w:rsidRDefault="004650EE" w:rsidP="004650EE">
            <w:pPr>
              <w:pStyle w:val="ListParagraph"/>
              <w:numPr>
                <w:ilvl w:val="0"/>
                <w:numId w:val="18"/>
              </w:numPr>
              <w:rPr>
                <w:rFonts w:ascii="Comic Sans MS" w:hAnsi="Comic Sans MS"/>
                <w:sz w:val="18"/>
              </w:rPr>
            </w:pPr>
            <w:r w:rsidRPr="000E1D2B">
              <w:rPr>
                <w:rFonts w:ascii="Comic Sans MS" w:hAnsi="Comic Sans MS"/>
                <w:sz w:val="18"/>
              </w:rPr>
              <w:t xml:space="preserve">Talk to staff calmly and respectfully </w:t>
            </w:r>
          </w:p>
          <w:p w14:paraId="62E4F610" w14:textId="77777777" w:rsidR="004650EE" w:rsidRPr="003A17FF" w:rsidRDefault="004650EE" w:rsidP="004650EE">
            <w:pPr>
              <w:pStyle w:val="ListParagraph"/>
              <w:numPr>
                <w:ilvl w:val="0"/>
                <w:numId w:val="18"/>
              </w:numPr>
              <w:rPr>
                <w:rFonts w:ascii="Comic Sans MS" w:hAnsi="Comic Sans MS"/>
                <w:sz w:val="18"/>
              </w:rPr>
            </w:pPr>
            <w:r w:rsidRPr="000E1D2B">
              <w:rPr>
                <w:rFonts w:ascii="Comic Sans MS" w:hAnsi="Comic Sans MS"/>
                <w:sz w:val="18"/>
              </w:rPr>
              <w:t>Listen to concerns that the school raises in a calm manner, responding respectfully and fairly</w:t>
            </w:r>
          </w:p>
          <w:p w14:paraId="04C09E7B" w14:textId="77777777" w:rsidR="004650EE" w:rsidRDefault="004650EE" w:rsidP="004650EE">
            <w:pPr>
              <w:pStyle w:val="ListParagraph"/>
              <w:numPr>
                <w:ilvl w:val="0"/>
                <w:numId w:val="18"/>
              </w:numPr>
              <w:rPr>
                <w:rFonts w:ascii="Comic Sans MS" w:hAnsi="Comic Sans MS"/>
                <w:sz w:val="18"/>
              </w:rPr>
            </w:pPr>
            <w:r w:rsidRPr="000E1D2B">
              <w:rPr>
                <w:rFonts w:ascii="Comic Sans MS" w:hAnsi="Comic Sans MS"/>
                <w:sz w:val="18"/>
              </w:rPr>
              <w:t xml:space="preserve">Use appropriate language in school and its grounds </w:t>
            </w:r>
          </w:p>
          <w:p w14:paraId="6C8C7FEA" w14:textId="77777777" w:rsidR="004650EE" w:rsidRPr="003A17FF" w:rsidRDefault="004650EE" w:rsidP="004650EE">
            <w:pPr>
              <w:pStyle w:val="ListParagraph"/>
              <w:numPr>
                <w:ilvl w:val="0"/>
                <w:numId w:val="18"/>
              </w:numPr>
              <w:rPr>
                <w:rFonts w:ascii="Comic Sans MS" w:hAnsi="Comic Sans MS"/>
                <w:sz w:val="18"/>
              </w:rPr>
            </w:pPr>
            <w:r w:rsidRPr="000E1D2B">
              <w:rPr>
                <w:rFonts w:ascii="Comic Sans MS" w:hAnsi="Comic Sans MS"/>
                <w:sz w:val="18"/>
              </w:rPr>
              <w:t>Raise concerns calmly, either by requesting an appointment with the</w:t>
            </w:r>
            <w:r>
              <w:rPr>
                <w:rFonts w:ascii="Comic Sans MS" w:hAnsi="Comic Sans MS"/>
                <w:sz w:val="18"/>
              </w:rPr>
              <w:t xml:space="preserve"> Class Teacher, Assistant Headteacher or </w:t>
            </w:r>
            <w:r w:rsidRPr="000E1D2B">
              <w:rPr>
                <w:rFonts w:ascii="Comic Sans MS" w:hAnsi="Comic Sans MS"/>
                <w:sz w:val="18"/>
              </w:rPr>
              <w:t>Headteacher by making contact</w:t>
            </w:r>
            <w:r>
              <w:rPr>
                <w:rFonts w:ascii="Comic Sans MS" w:hAnsi="Comic Sans MS"/>
                <w:sz w:val="18"/>
              </w:rPr>
              <w:t xml:space="preserve"> Class Dojo, email, telephone or in person</w:t>
            </w:r>
          </w:p>
          <w:p w14:paraId="65142CCA" w14:textId="77777777" w:rsidR="004650EE" w:rsidRPr="000E1D2B" w:rsidRDefault="004650EE" w:rsidP="004650EE">
            <w:pPr>
              <w:pStyle w:val="ListParagraph"/>
              <w:numPr>
                <w:ilvl w:val="0"/>
                <w:numId w:val="18"/>
              </w:numPr>
              <w:rPr>
                <w:rFonts w:ascii="Comic Sans MS" w:hAnsi="Comic Sans MS"/>
                <w:sz w:val="18"/>
              </w:rPr>
            </w:pPr>
            <w:r w:rsidRPr="000E1D2B">
              <w:rPr>
                <w:rFonts w:ascii="Comic Sans MS" w:hAnsi="Comic Sans MS"/>
                <w:sz w:val="18"/>
              </w:rPr>
              <w:t>Communicate any change in arrangements in advance so that staff can make preparations e.g. early collections,</w:t>
            </w:r>
            <w:r>
              <w:rPr>
                <w:rFonts w:ascii="Comic Sans MS" w:hAnsi="Comic Sans MS"/>
                <w:sz w:val="18"/>
              </w:rPr>
              <w:t xml:space="preserve"> appointments, change of person collecting,</w:t>
            </w:r>
            <w:r w:rsidRPr="000E1D2B">
              <w:rPr>
                <w:rFonts w:ascii="Comic Sans MS" w:hAnsi="Comic Sans MS"/>
                <w:sz w:val="18"/>
              </w:rPr>
              <w:t xml:space="preserve"> if needed</w:t>
            </w:r>
          </w:p>
          <w:p w14:paraId="52073A17" w14:textId="77777777" w:rsidR="004650EE" w:rsidRDefault="004650EE" w:rsidP="004650EE">
            <w:pPr>
              <w:pStyle w:val="ListParagraph"/>
              <w:numPr>
                <w:ilvl w:val="0"/>
                <w:numId w:val="18"/>
              </w:numPr>
              <w:rPr>
                <w:rFonts w:ascii="Comic Sans MS" w:hAnsi="Comic Sans MS"/>
                <w:sz w:val="18"/>
              </w:rPr>
            </w:pPr>
            <w:r>
              <w:rPr>
                <w:rFonts w:ascii="Comic Sans MS" w:hAnsi="Comic Sans MS"/>
                <w:sz w:val="18"/>
              </w:rPr>
              <w:t>Agree/decline permission for your child to attend school events</w:t>
            </w:r>
            <w:r w:rsidRPr="000E1D2B">
              <w:rPr>
                <w:rFonts w:ascii="Comic Sans MS" w:hAnsi="Comic Sans MS"/>
                <w:sz w:val="18"/>
              </w:rPr>
              <w:t xml:space="preserve"> by the deadline specified and ensure payments are made via the school systems</w:t>
            </w:r>
          </w:p>
          <w:p w14:paraId="7A4C7618" w14:textId="77777777" w:rsidR="004650EE" w:rsidRDefault="004650EE" w:rsidP="004650EE">
            <w:pPr>
              <w:pStyle w:val="ListParagraph"/>
              <w:numPr>
                <w:ilvl w:val="0"/>
                <w:numId w:val="18"/>
              </w:numPr>
              <w:rPr>
                <w:rFonts w:ascii="Comic Sans MS" w:hAnsi="Comic Sans MS"/>
                <w:sz w:val="18"/>
              </w:rPr>
            </w:pPr>
            <w:r>
              <w:rPr>
                <w:rFonts w:ascii="Comic Sans MS" w:hAnsi="Comic Sans MS"/>
                <w:sz w:val="18"/>
              </w:rPr>
              <w:t>Return all relevant paperwork e.g. consent forms for photographs and collection of children in good time</w:t>
            </w:r>
          </w:p>
          <w:p w14:paraId="625B6C94" w14:textId="77777777" w:rsidR="004650EE" w:rsidRPr="000E1D2B" w:rsidRDefault="004650EE" w:rsidP="004650EE">
            <w:pPr>
              <w:pStyle w:val="ListParagraph"/>
              <w:numPr>
                <w:ilvl w:val="0"/>
                <w:numId w:val="18"/>
              </w:numPr>
              <w:rPr>
                <w:rFonts w:ascii="Comic Sans MS" w:hAnsi="Comic Sans MS"/>
                <w:sz w:val="18"/>
              </w:rPr>
            </w:pPr>
            <w:r>
              <w:rPr>
                <w:rFonts w:ascii="Comic Sans MS" w:hAnsi="Comic Sans MS"/>
                <w:sz w:val="18"/>
              </w:rPr>
              <w:t>Inform the school of any medical changes e.g. allergies as soon as practicably possible</w:t>
            </w:r>
          </w:p>
          <w:p w14:paraId="68615F53" w14:textId="77777777" w:rsidR="004650EE" w:rsidRPr="000E1D2B" w:rsidRDefault="004650EE" w:rsidP="004650EE">
            <w:pPr>
              <w:pStyle w:val="ListParagraph"/>
              <w:numPr>
                <w:ilvl w:val="0"/>
                <w:numId w:val="18"/>
              </w:numPr>
              <w:rPr>
                <w:rFonts w:ascii="Comic Sans MS" w:hAnsi="Comic Sans MS"/>
                <w:sz w:val="18"/>
              </w:rPr>
            </w:pPr>
            <w:r>
              <w:rPr>
                <w:rFonts w:ascii="Comic Sans MS" w:hAnsi="Comic Sans MS"/>
                <w:sz w:val="18"/>
              </w:rPr>
              <w:t>Drive around the school community with care, respect and caution</w:t>
            </w:r>
          </w:p>
        </w:tc>
        <w:tc>
          <w:tcPr>
            <w:tcW w:w="5954" w:type="dxa"/>
          </w:tcPr>
          <w:p w14:paraId="7A92F320" w14:textId="77777777" w:rsidR="004650EE" w:rsidRDefault="004650EE" w:rsidP="004650EE">
            <w:pPr>
              <w:pStyle w:val="ListParagraph"/>
              <w:numPr>
                <w:ilvl w:val="0"/>
                <w:numId w:val="18"/>
              </w:numPr>
              <w:rPr>
                <w:rFonts w:ascii="Comic Sans MS" w:hAnsi="Comic Sans MS"/>
                <w:sz w:val="18"/>
              </w:rPr>
            </w:pPr>
            <w:r>
              <w:rPr>
                <w:rFonts w:ascii="Comic Sans MS" w:hAnsi="Comic Sans MS"/>
                <w:sz w:val="18"/>
              </w:rPr>
              <w:t>Welcome all parents and fully involve them in all areas of school life – recognising them as equal partners</w:t>
            </w:r>
          </w:p>
          <w:p w14:paraId="72861C1E" w14:textId="77777777" w:rsidR="004650EE" w:rsidRPr="004337BD" w:rsidRDefault="004650EE" w:rsidP="004650EE">
            <w:pPr>
              <w:pStyle w:val="ListParagraph"/>
              <w:numPr>
                <w:ilvl w:val="0"/>
                <w:numId w:val="18"/>
              </w:numPr>
              <w:rPr>
                <w:rFonts w:ascii="Comic Sans MS" w:hAnsi="Comic Sans MS"/>
                <w:sz w:val="18"/>
              </w:rPr>
            </w:pPr>
            <w:r w:rsidRPr="00E46E81">
              <w:rPr>
                <w:rFonts w:ascii="Comic Sans MS" w:hAnsi="Comic Sans MS"/>
                <w:sz w:val="18"/>
              </w:rPr>
              <w:t>Treasure every child, making them feel safe, reminding them that they belong and helping them to be happy, thriving individuals</w:t>
            </w:r>
            <w:r>
              <w:rPr>
                <w:rFonts w:ascii="Comic Sans MS" w:hAnsi="Comic Sans MS"/>
                <w:sz w:val="18"/>
              </w:rPr>
              <w:t xml:space="preserve"> who become positive members of society</w:t>
            </w:r>
          </w:p>
          <w:p w14:paraId="1DF190BA" w14:textId="77777777" w:rsidR="004650EE" w:rsidRDefault="004650EE" w:rsidP="004650EE">
            <w:pPr>
              <w:pStyle w:val="ListParagraph"/>
              <w:numPr>
                <w:ilvl w:val="0"/>
                <w:numId w:val="18"/>
              </w:numPr>
              <w:rPr>
                <w:rFonts w:ascii="Comic Sans MS" w:hAnsi="Comic Sans MS"/>
                <w:sz w:val="18"/>
              </w:rPr>
            </w:pPr>
            <w:r>
              <w:rPr>
                <w:rFonts w:ascii="Comic Sans MS" w:hAnsi="Comic Sans MS"/>
                <w:sz w:val="18"/>
              </w:rPr>
              <w:t xml:space="preserve">Celebrate every child, sharing successes with families </w:t>
            </w:r>
          </w:p>
          <w:p w14:paraId="574A03B7" w14:textId="77777777" w:rsidR="004650EE" w:rsidRPr="000B6E47" w:rsidRDefault="004650EE" w:rsidP="004650EE">
            <w:pPr>
              <w:pStyle w:val="ListParagraph"/>
              <w:numPr>
                <w:ilvl w:val="0"/>
                <w:numId w:val="18"/>
              </w:numPr>
              <w:rPr>
                <w:rFonts w:ascii="Comic Sans MS" w:hAnsi="Comic Sans MS"/>
                <w:sz w:val="18"/>
              </w:rPr>
            </w:pPr>
            <w:r>
              <w:rPr>
                <w:rFonts w:ascii="Comic Sans MS" w:hAnsi="Comic Sans MS"/>
                <w:sz w:val="18"/>
              </w:rPr>
              <w:t>Seek the child’s voice and involve them in decision making, where appropriate</w:t>
            </w:r>
          </w:p>
          <w:p w14:paraId="4D7D5CA5" w14:textId="77777777" w:rsidR="004650EE" w:rsidRDefault="004650EE" w:rsidP="004650EE">
            <w:pPr>
              <w:pStyle w:val="ListParagraph"/>
              <w:numPr>
                <w:ilvl w:val="0"/>
                <w:numId w:val="18"/>
              </w:numPr>
              <w:rPr>
                <w:rFonts w:ascii="Comic Sans MS" w:hAnsi="Comic Sans MS"/>
                <w:sz w:val="18"/>
              </w:rPr>
            </w:pPr>
            <w:r w:rsidRPr="00E46E81">
              <w:rPr>
                <w:rFonts w:ascii="Comic Sans MS" w:hAnsi="Comic Sans MS"/>
                <w:sz w:val="18"/>
              </w:rPr>
              <w:t>See parents as the experts for their child and be willing to learn from them, take advice and accept their views</w:t>
            </w:r>
            <w:r>
              <w:rPr>
                <w:rFonts w:ascii="Comic Sans MS" w:hAnsi="Comic Sans MS"/>
                <w:sz w:val="18"/>
              </w:rPr>
              <w:t xml:space="preserve"> in order for decisions to be made in the best interests of their child</w:t>
            </w:r>
          </w:p>
          <w:p w14:paraId="5D5805A0" w14:textId="77777777" w:rsidR="004650EE" w:rsidRDefault="004650EE" w:rsidP="004650EE">
            <w:pPr>
              <w:pStyle w:val="ListParagraph"/>
              <w:numPr>
                <w:ilvl w:val="0"/>
                <w:numId w:val="18"/>
              </w:numPr>
              <w:rPr>
                <w:rFonts w:ascii="Comic Sans MS" w:hAnsi="Comic Sans MS"/>
                <w:sz w:val="18"/>
              </w:rPr>
            </w:pPr>
            <w:r>
              <w:rPr>
                <w:rFonts w:ascii="Comic Sans MS" w:hAnsi="Comic Sans MS"/>
                <w:sz w:val="18"/>
              </w:rPr>
              <w:t>Do their utmost to offer all children the very best provision and education, this includes teaching them about how they can keep themselves safe, form positive relationships and live a healthy life (mind and body)</w:t>
            </w:r>
          </w:p>
          <w:p w14:paraId="14DCA33E" w14:textId="77777777" w:rsidR="004650EE" w:rsidRPr="00E46E81" w:rsidRDefault="004650EE" w:rsidP="004650EE">
            <w:pPr>
              <w:pStyle w:val="ListParagraph"/>
              <w:numPr>
                <w:ilvl w:val="0"/>
                <w:numId w:val="18"/>
              </w:numPr>
              <w:rPr>
                <w:rFonts w:ascii="Comic Sans MS" w:hAnsi="Comic Sans MS"/>
                <w:sz w:val="18"/>
              </w:rPr>
            </w:pPr>
            <w:r>
              <w:rPr>
                <w:rFonts w:ascii="Comic Sans MS" w:hAnsi="Comic Sans MS"/>
                <w:sz w:val="18"/>
              </w:rPr>
              <w:t>Be open and honest and willing to learn from mistakes, should they occur</w:t>
            </w:r>
          </w:p>
          <w:p w14:paraId="6F6F4C60" w14:textId="77777777" w:rsidR="004650EE" w:rsidRDefault="004650EE" w:rsidP="004650EE">
            <w:pPr>
              <w:pStyle w:val="ListParagraph"/>
              <w:numPr>
                <w:ilvl w:val="0"/>
                <w:numId w:val="18"/>
              </w:numPr>
              <w:rPr>
                <w:rFonts w:ascii="Comic Sans MS" w:hAnsi="Comic Sans MS"/>
                <w:sz w:val="18"/>
              </w:rPr>
            </w:pPr>
            <w:r>
              <w:rPr>
                <w:rFonts w:ascii="Comic Sans MS" w:hAnsi="Comic Sans MS"/>
                <w:sz w:val="18"/>
              </w:rPr>
              <w:t>Make reasonable adjustments to practice and policy in order to ensure an inclusive school, where everyone can thrive</w:t>
            </w:r>
          </w:p>
          <w:p w14:paraId="1BD1EA53" w14:textId="77777777" w:rsidR="004650EE" w:rsidRPr="00E46E81" w:rsidRDefault="004650EE" w:rsidP="004650EE">
            <w:pPr>
              <w:pStyle w:val="ListParagraph"/>
              <w:numPr>
                <w:ilvl w:val="0"/>
                <w:numId w:val="18"/>
              </w:numPr>
              <w:rPr>
                <w:rFonts w:ascii="Comic Sans MS" w:hAnsi="Comic Sans MS"/>
                <w:sz w:val="18"/>
              </w:rPr>
            </w:pPr>
            <w:r>
              <w:rPr>
                <w:rFonts w:ascii="Comic Sans MS" w:hAnsi="Comic Sans MS"/>
                <w:sz w:val="18"/>
              </w:rPr>
              <w:t>Respond to children’s needs, putting additional support in place when it is needed</w:t>
            </w:r>
          </w:p>
          <w:p w14:paraId="5F1737E9" w14:textId="77777777" w:rsidR="004650EE" w:rsidRDefault="004650EE" w:rsidP="004650EE">
            <w:pPr>
              <w:pStyle w:val="ListParagraph"/>
              <w:numPr>
                <w:ilvl w:val="0"/>
                <w:numId w:val="18"/>
              </w:numPr>
              <w:rPr>
                <w:rFonts w:ascii="Comic Sans MS" w:hAnsi="Comic Sans MS"/>
                <w:sz w:val="18"/>
              </w:rPr>
            </w:pPr>
            <w:r>
              <w:rPr>
                <w:rFonts w:ascii="Comic Sans MS" w:hAnsi="Comic Sans MS"/>
                <w:sz w:val="18"/>
              </w:rPr>
              <w:t xml:space="preserve">Ensure that families are given a voice that will always be heard </w:t>
            </w:r>
          </w:p>
          <w:p w14:paraId="18C8C39B" w14:textId="77777777" w:rsidR="004650EE" w:rsidRDefault="004650EE" w:rsidP="004650EE">
            <w:pPr>
              <w:pStyle w:val="ListParagraph"/>
              <w:numPr>
                <w:ilvl w:val="0"/>
                <w:numId w:val="18"/>
              </w:numPr>
              <w:rPr>
                <w:rFonts w:ascii="Comic Sans MS" w:hAnsi="Comic Sans MS"/>
                <w:sz w:val="18"/>
              </w:rPr>
            </w:pPr>
            <w:r>
              <w:rPr>
                <w:rFonts w:ascii="Comic Sans MS" w:hAnsi="Comic Sans MS"/>
                <w:sz w:val="18"/>
              </w:rPr>
              <w:t xml:space="preserve">Welcome new ideas and be willing to make changes, where appropriate </w:t>
            </w:r>
          </w:p>
          <w:p w14:paraId="6904E29B" w14:textId="77777777" w:rsidR="004650EE" w:rsidRPr="000E1D2B" w:rsidRDefault="004650EE" w:rsidP="004650EE">
            <w:pPr>
              <w:pStyle w:val="ListParagraph"/>
              <w:numPr>
                <w:ilvl w:val="0"/>
                <w:numId w:val="18"/>
              </w:numPr>
              <w:rPr>
                <w:rFonts w:ascii="Comic Sans MS" w:hAnsi="Comic Sans MS"/>
                <w:sz w:val="18"/>
              </w:rPr>
            </w:pPr>
            <w:r w:rsidRPr="000E1D2B">
              <w:rPr>
                <w:rFonts w:ascii="Comic Sans MS" w:hAnsi="Comic Sans MS"/>
                <w:sz w:val="18"/>
              </w:rPr>
              <w:t xml:space="preserve">Communicate events and dates effectively with parents by ensuring letters are sent home </w:t>
            </w:r>
            <w:r>
              <w:rPr>
                <w:rFonts w:ascii="Comic Sans MS" w:hAnsi="Comic Sans MS"/>
                <w:sz w:val="18"/>
              </w:rPr>
              <w:t>and reminders are given</w:t>
            </w:r>
          </w:p>
          <w:p w14:paraId="7B763137" w14:textId="77777777" w:rsidR="004650EE" w:rsidRDefault="004650EE" w:rsidP="004650EE">
            <w:pPr>
              <w:pStyle w:val="ListParagraph"/>
              <w:numPr>
                <w:ilvl w:val="0"/>
                <w:numId w:val="18"/>
              </w:numPr>
              <w:rPr>
                <w:rFonts w:ascii="Comic Sans MS" w:hAnsi="Comic Sans MS"/>
                <w:sz w:val="18"/>
              </w:rPr>
            </w:pPr>
            <w:r>
              <w:rPr>
                <w:rFonts w:ascii="Comic Sans MS" w:hAnsi="Comic Sans MS"/>
                <w:sz w:val="18"/>
              </w:rPr>
              <w:t>Be professional and respectful at all times</w:t>
            </w:r>
          </w:p>
          <w:p w14:paraId="004B142E" w14:textId="77777777" w:rsidR="004650EE" w:rsidRPr="000E1D2B" w:rsidRDefault="004650EE" w:rsidP="004650EE">
            <w:pPr>
              <w:pStyle w:val="ListParagraph"/>
              <w:numPr>
                <w:ilvl w:val="0"/>
                <w:numId w:val="18"/>
              </w:numPr>
              <w:rPr>
                <w:rFonts w:ascii="Comic Sans MS" w:hAnsi="Comic Sans MS"/>
                <w:sz w:val="18"/>
              </w:rPr>
            </w:pPr>
            <w:r>
              <w:rPr>
                <w:rFonts w:ascii="Comic Sans MS" w:hAnsi="Comic Sans MS"/>
                <w:sz w:val="18"/>
              </w:rPr>
              <w:t>Communicate well with parents, informing them of what their child has been learning and addressing any areas of concern or need in a timely manner – e.g. not waiting until parents’ evening to have conversations</w:t>
            </w:r>
          </w:p>
          <w:p w14:paraId="5B51CC4D" w14:textId="77777777" w:rsidR="004650EE" w:rsidRDefault="004650EE" w:rsidP="004650EE">
            <w:pPr>
              <w:pStyle w:val="ListParagraph"/>
              <w:numPr>
                <w:ilvl w:val="0"/>
                <w:numId w:val="18"/>
              </w:numPr>
              <w:rPr>
                <w:rFonts w:ascii="Comic Sans MS" w:hAnsi="Comic Sans MS"/>
                <w:sz w:val="18"/>
              </w:rPr>
            </w:pPr>
            <w:r w:rsidRPr="000E1D2B">
              <w:rPr>
                <w:rFonts w:ascii="Comic Sans MS" w:hAnsi="Comic Sans MS"/>
                <w:sz w:val="18"/>
              </w:rPr>
              <w:t>Arrange appointments for parents</w:t>
            </w:r>
            <w:r>
              <w:rPr>
                <w:rFonts w:ascii="Comic Sans MS" w:hAnsi="Comic Sans MS"/>
                <w:sz w:val="18"/>
              </w:rPr>
              <w:t>,</w:t>
            </w:r>
            <w:r w:rsidRPr="000E1D2B">
              <w:rPr>
                <w:rFonts w:ascii="Comic Sans MS" w:hAnsi="Comic Sans MS"/>
                <w:sz w:val="18"/>
              </w:rPr>
              <w:t xml:space="preserve"> should they wish to raise a concern</w:t>
            </w:r>
          </w:p>
          <w:p w14:paraId="6C178A87" w14:textId="77777777" w:rsidR="004650EE" w:rsidRDefault="004650EE" w:rsidP="004650EE">
            <w:pPr>
              <w:pStyle w:val="ListParagraph"/>
              <w:numPr>
                <w:ilvl w:val="0"/>
                <w:numId w:val="18"/>
              </w:numPr>
              <w:rPr>
                <w:rFonts w:ascii="Comic Sans MS" w:hAnsi="Comic Sans MS"/>
                <w:sz w:val="18"/>
              </w:rPr>
            </w:pPr>
            <w:r>
              <w:rPr>
                <w:rFonts w:ascii="Comic Sans MS" w:hAnsi="Comic Sans MS"/>
                <w:sz w:val="18"/>
              </w:rPr>
              <w:t>Provide parents with opportunities to network with each other</w:t>
            </w:r>
          </w:p>
          <w:p w14:paraId="5E2A3C20" w14:textId="77777777" w:rsidR="004650EE" w:rsidRDefault="004650EE" w:rsidP="004650EE">
            <w:pPr>
              <w:pStyle w:val="ListParagraph"/>
              <w:numPr>
                <w:ilvl w:val="0"/>
                <w:numId w:val="18"/>
              </w:numPr>
              <w:rPr>
                <w:rFonts w:ascii="Comic Sans MS" w:hAnsi="Comic Sans MS"/>
                <w:sz w:val="18"/>
              </w:rPr>
            </w:pPr>
            <w:r>
              <w:rPr>
                <w:rFonts w:ascii="Comic Sans MS" w:hAnsi="Comic Sans MS"/>
                <w:sz w:val="18"/>
              </w:rPr>
              <w:t xml:space="preserve">Help educate parents regarding to help their child, if needed </w:t>
            </w:r>
          </w:p>
          <w:p w14:paraId="155184CC" w14:textId="77777777" w:rsidR="004650EE" w:rsidRPr="00683728" w:rsidRDefault="004650EE" w:rsidP="004650EE">
            <w:pPr>
              <w:pStyle w:val="ListParagraph"/>
              <w:numPr>
                <w:ilvl w:val="0"/>
                <w:numId w:val="18"/>
              </w:numPr>
              <w:rPr>
                <w:rFonts w:ascii="Comic Sans MS" w:hAnsi="Comic Sans MS"/>
                <w:sz w:val="18"/>
              </w:rPr>
            </w:pPr>
            <w:r>
              <w:rPr>
                <w:rFonts w:ascii="Comic Sans MS" w:hAnsi="Comic Sans MS"/>
                <w:sz w:val="18"/>
              </w:rPr>
              <w:t xml:space="preserve">Promise they will try to be the best that they can be, daily in order to positively impact the lives of children, their families and their colleagues </w:t>
            </w:r>
          </w:p>
        </w:tc>
      </w:tr>
    </w:tbl>
    <w:p w14:paraId="63E8219B" w14:textId="77777777" w:rsidR="004650EE" w:rsidRDefault="004650EE" w:rsidP="003A44E7">
      <w:pPr>
        <w:widowControl w:val="0"/>
        <w:tabs>
          <w:tab w:val="left" w:pos="840"/>
        </w:tabs>
        <w:spacing w:after="0" w:line="256" w:lineRule="exact"/>
        <w:ind w:right="254"/>
        <w:rPr>
          <w:color w:val="FF0000"/>
        </w:rPr>
      </w:pPr>
    </w:p>
    <w:p w14:paraId="4303EDA2" w14:textId="77777777" w:rsidR="004650EE" w:rsidRPr="00102421" w:rsidRDefault="004650EE" w:rsidP="003A44E7">
      <w:pPr>
        <w:widowControl w:val="0"/>
        <w:tabs>
          <w:tab w:val="left" w:pos="840"/>
        </w:tabs>
        <w:spacing w:after="0" w:line="256" w:lineRule="exact"/>
        <w:ind w:right="254"/>
        <w:rPr>
          <w:color w:val="FF0000"/>
        </w:rPr>
      </w:pPr>
    </w:p>
    <w:p w14:paraId="5477287B" w14:textId="77777777" w:rsidR="006120B9" w:rsidRDefault="006120B9" w:rsidP="003A44E7">
      <w:pPr>
        <w:widowControl w:val="0"/>
        <w:tabs>
          <w:tab w:val="left" w:pos="840"/>
        </w:tabs>
        <w:spacing w:after="0" w:line="256" w:lineRule="exact"/>
        <w:ind w:right="254"/>
      </w:pPr>
    </w:p>
    <w:p w14:paraId="3CFC6E13" w14:textId="77777777" w:rsidR="00102421" w:rsidRDefault="00102421" w:rsidP="006120B9">
      <w:pPr>
        <w:widowControl w:val="0"/>
        <w:tabs>
          <w:tab w:val="left" w:pos="840"/>
        </w:tabs>
        <w:spacing w:after="0" w:line="256" w:lineRule="exact"/>
        <w:ind w:right="254"/>
      </w:pPr>
    </w:p>
    <w:p w14:paraId="505D891D" w14:textId="77777777" w:rsidR="00D43FD8" w:rsidRDefault="00D43FD8" w:rsidP="00D43FD8">
      <w:pPr>
        <w:widowControl w:val="0"/>
        <w:tabs>
          <w:tab w:val="left" w:pos="840"/>
        </w:tabs>
        <w:spacing w:after="0" w:line="256" w:lineRule="exact"/>
        <w:ind w:right="254"/>
      </w:pPr>
      <w:r>
        <w:t>Appendix 2 – Behaviour Plan and Log</w:t>
      </w:r>
    </w:p>
    <w:p w14:paraId="165DCAF0" w14:textId="77777777" w:rsidR="00A2484D" w:rsidRDefault="00A2484D" w:rsidP="003A44E7">
      <w:pPr>
        <w:widowControl w:val="0"/>
        <w:tabs>
          <w:tab w:val="left" w:pos="840"/>
        </w:tabs>
        <w:spacing w:after="0" w:line="256" w:lineRule="exact"/>
        <w:ind w:right="254"/>
        <w:rPr>
          <w:color w:val="FF0000"/>
        </w:rPr>
      </w:pPr>
    </w:p>
    <w:tbl>
      <w:tblPr>
        <w:tblpPr w:leftFromText="180" w:rightFromText="180" w:vertAnchor="page" w:horzAnchor="margin" w:tblpXSpec="center" w:tblpY="1811"/>
        <w:tblW w:w="1062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240"/>
        <w:gridCol w:w="5387"/>
      </w:tblGrid>
      <w:tr w:rsidR="004650EE" w:rsidRPr="00FB1500" w14:paraId="0085D4C2" w14:textId="77777777" w:rsidTr="000175C1">
        <w:trPr>
          <w:cantSplit/>
          <w:tblHeader/>
        </w:trPr>
        <w:tc>
          <w:tcPr>
            <w:tcW w:w="10627"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C00000"/>
            <w:tcMar>
              <w:top w:w="113" w:type="dxa"/>
              <w:bottom w:w="113" w:type="dxa"/>
            </w:tcMar>
          </w:tcPr>
          <w:p w14:paraId="793E7318" w14:textId="77777777" w:rsidR="004650EE" w:rsidRPr="00FB1500" w:rsidRDefault="004650EE" w:rsidP="00D04FC9">
            <w:pPr>
              <w:pStyle w:val="1bodycopy"/>
              <w:contextualSpacing/>
              <w:rPr>
                <w:caps/>
                <w:sz w:val="28"/>
                <w:lang w:val="en-GB"/>
              </w:rPr>
            </w:pPr>
            <w:r w:rsidRPr="00FB1500">
              <w:rPr>
                <w:caps/>
                <w:sz w:val="28"/>
                <w:lang w:val="en-GB"/>
              </w:rPr>
              <w:lastRenderedPageBreak/>
              <w:t xml:space="preserve">Behaviour Plan   </w:t>
            </w:r>
          </w:p>
          <w:p w14:paraId="6BD25EA5" w14:textId="77777777" w:rsidR="004650EE" w:rsidRPr="00FB1500" w:rsidRDefault="004650EE" w:rsidP="00D04FC9">
            <w:pPr>
              <w:pStyle w:val="1bodycopy"/>
              <w:contextualSpacing/>
              <w:rPr>
                <w:caps/>
                <w:color w:val="F8F8F8"/>
                <w:sz w:val="28"/>
                <w:lang w:val="en-GB"/>
              </w:rPr>
            </w:pPr>
            <w:r w:rsidRPr="00FB1500">
              <w:rPr>
                <w:caps/>
                <w:sz w:val="28"/>
                <w:lang w:val="en-GB"/>
              </w:rPr>
              <w:t>Pupil name:                                        Class:                  Year Group:</w:t>
            </w:r>
          </w:p>
        </w:tc>
      </w:tr>
      <w:tr w:rsidR="004650EE" w:rsidRPr="00FB1500" w14:paraId="1DFD2272" w14:textId="77777777" w:rsidTr="00D04FC9">
        <w:tc>
          <w:tcPr>
            <w:tcW w:w="5240" w:type="dxa"/>
            <w:shd w:val="clear" w:color="auto" w:fill="auto"/>
            <w:tcMar>
              <w:top w:w="113" w:type="dxa"/>
              <w:bottom w:w="113" w:type="dxa"/>
            </w:tcMar>
          </w:tcPr>
          <w:p w14:paraId="293FD0D9" w14:textId="77777777" w:rsidR="004650EE" w:rsidRPr="00FB1500" w:rsidRDefault="004650EE" w:rsidP="00D04FC9">
            <w:pPr>
              <w:pStyle w:val="1bodycopy"/>
              <w:rPr>
                <w:sz w:val="28"/>
                <w:lang w:val="en-GB"/>
              </w:rPr>
            </w:pPr>
            <w:r w:rsidRPr="00FB1500">
              <w:rPr>
                <w:sz w:val="28"/>
                <w:lang w:val="en-GB"/>
              </w:rPr>
              <w:t>Date of birth:</w:t>
            </w:r>
            <w:r w:rsidRPr="00FB1500">
              <w:rPr>
                <w:sz w:val="28"/>
                <w:lang w:val="en-GB"/>
              </w:rPr>
              <w:tab/>
            </w:r>
          </w:p>
          <w:p w14:paraId="103BDB6B" w14:textId="77777777" w:rsidR="004650EE" w:rsidRPr="00FB1500" w:rsidRDefault="004650EE" w:rsidP="00D04FC9">
            <w:pPr>
              <w:pStyle w:val="1bodycopy"/>
              <w:rPr>
                <w:sz w:val="28"/>
                <w:lang w:val="en-GB"/>
              </w:rPr>
            </w:pPr>
          </w:p>
          <w:p w14:paraId="635D5AE5" w14:textId="77777777" w:rsidR="004650EE" w:rsidRPr="00FB1500" w:rsidRDefault="004650EE" w:rsidP="00D04FC9">
            <w:pPr>
              <w:pStyle w:val="1bodycopy"/>
              <w:rPr>
                <w:sz w:val="28"/>
                <w:lang w:val="en-GB"/>
              </w:rPr>
            </w:pPr>
            <w:r w:rsidRPr="00FB1500">
              <w:rPr>
                <w:sz w:val="28"/>
                <w:lang w:val="en-GB"/>
              </w:rPr>
              <w:t>Date plan starts:</w:t>
            </w:r>
            <w:r w:rsidRPr="00FB1500">
              <w:rPr>
                <w:sz w:val="28"/>
                <w:lang w:val="en-GB"/>
              </w:rPr>
              <w:tab/>
            </w:r>
          </w:p>
          <w:p w14:paraId="0F74DC2C" w14:textId="77777777" w:rsidR="004650EE" w:rsidRPr="00FB1500" w:rsidRDefault="004650EE" w:rsidP="00D04FC9">
            <w:pPr>
              <w:pStyle w:val="1bodycopy"/>
              <w:rPr>
                <w:sz w:val="28"/>
                <w:lang w:val="en-GB"/>
              </w:rPr>
            </w:pPr>
          </w:p>
          <w:p w14:paraId="112F3F08" w14:textId="77777777" w:rsidR="004650EE" w:rsidRPr="00FB1500" w:rsidRDefault="004650EE" w:rsidP="00D04FC9">
            <w:pPr>
              <w:pStyle w:val="1bodycopy"/>
              <w:rPr>
                <w:sz w:val="28"/>
                <w:lang w:val="en-GB"/>
              </w:rPr>
            </w:pPr>
            <w:r w:rsidRPr="00FB1500">
              <w:rPr>
                <w:sz w:val="28"/>
                <w:lang w:val="en-GB"/>
              </w:rPr>
              <w:t>Date of next review:</w:t>
            </w:r>
          </w:p>
        </w:tc>
        <w:tc>
          <w:tcPr>
            <w:tcW w:w="5387" w:type="dxa"/>
            <w:shd w:val="clear" w:color="auto" w:fill="auto"/>
            <w:tcMar>
              <w:top w:w="113" w:type="dxa"/>
              <w:bottom w:w="113" w:type="dxa"/>
            </w:tcMar>
          </w:tcPr>
          <w:p w14:paraId="5C91CE7A" w14:textId="77777777" w:rsidR="004650EE" w:rsidRDefault="004650EE" w:rsidP="00D04FC9">
            <w:pPr>
              <w:pStyle w:val="1bodycopy"/>
              <w:rPr>
                <w:sz w:val="28"/>
                <w:lang w:val="en-GB"/>
              </w:rPr>
            </w:pPr>
            <w:r w:rsidRPr="00FB1500">
              <w:rPr>
                <w:sz w:val="28"/>
                <w:lang w:val="en-GB"/>
              </w:rPr>
              <w:t>Medical conditions/needs:</w:t>
            </w:r>
          </w:p>
          <w:p w14:paraId="60AAFD7A" w14:textId="77777777" w:rsidR="004650EE" w:rsidRPr="00FB1500" w:rsidRDefault="004650EE" w:rsidP="00D04FC9">
            <w:pPr>
              <w:pStyle w:val="1bodycopy"/>
              <w:rPr>
                <w:sz w:val="28"/>
                <w:lang w:val="en-GB"/>
              </w:rPr>
            </w:pPr>
          </w:p>
          <w:p w14:paraId="1ACB2563" w14:textId="77777777" w:rsidR="004650EE" w:rsidRPr="00FB1500" w:rsidRDefault="004650EE" w:rsidP="00D04FC9">
            <w:pPr>
              <w:pStyle w:val="1bodycopy"/>
              <w:rPr>
                <w:sz w:val="28"/>
                <w:lang w:val="en-GB"/>
              </w:rPr>
            </w:pPr>
          </w:p>
          <w:p w14:paraId="7E66084D" w14:textId="77777777" w:rsidR="004650EE" w:rsidRPr="00FB1500" w:rsidRDefault="004650EE" w:rsidP="00D04FC9">
            <w:pPr>
              <w:pStyle w:val="1bodycopy"/>
              <w:rPr>
                <w:sz w:val="28"/>
                <w:lang w:val="en-GB"/>
              </w:rPr>
            </w:pPr>
            <w:r w:rsidRPr="00FB1500">
              <w:rPr>
                <w:sz w:val="28"/>
                <w:lang w:val="en-GB"/>
              </w:rPr>
              <w:t>Staff working with the pupil:</w:t>
            </w:r>
          </w:p>
          <w:p w14:paraId="2B595ACD" w14:textId="77777777" w:rsidR="004650EE" w:rsidRPr="00FB1500" w:rsidRDefault="004650EE" w:rsidP="00D04FC9">
            <w:pPr>
              <w:pStyle w:val="1bodycopy"/>
              <w:rPr>
                <w:sz w:val="28"/>
                <w:lang w:val="en-GB"/>
              </w:rPr>
            </w:pPr>
          </w:p>
        </w:tc>
      </w:tr>
      <w:tr w:rsidR="004650EE" w:rsidRPr="00FB1500" w14:paraId="179E1B39" w14:textId="77777777" w:rsidTr="00D04FC9">
        <w:tc>
          <w:tcPr>
            <w:tcW w:w="5240" w:type="dxa"/>
            <w:shd w:val="clear" w:color="auto" w:fill="auto"/>
            <w:tcMar>
              <w:top w:w="113" w:type="dxa"/>
              <w:bottom w:w="113" w:type="dxa"/>
            </w:tcMar>
          </w:tcPr>
          <w:p w14:paraId="131F3D31" w14:textId="77777777" w:rsidR="004650EE" w:rsidRPr="00FB1500" w:rsidRDefault="004650EE" w:rsidP="00D04FC9">
            <w:pPr>
              <w:pStyle w:val="1bodycopy"/>
              <w:rPr>
                <w:b/>
                <w:sz w:val="28"/>
                <w:lang w:val="en-GB"/>
              </w:rPr>
            </w:pPr>
            <w:r w:rsidRPr="00FB1500">
              <w:rPr>
                <w:b/>
                <w:sz w:val="28"/>
                <w:lang w:val="en-GB"/>
              </w:rPr>
              <w:t>Challenging behaviour</w:t>
            </w:r>
          </w:p>
          <w:p w14:paraId="307B491C" w14:textId="77777777" w:rsidR="004650EE" w:rsidRPr="00FB1500" w:rsidRDefault="004650EE" w:rsidP="00D04FC9">
            <w:pPr>
              <w:pStyle w:val="1bodycopy"/>
              <w:rPr>
                <w:sz w:val="28"/>
                <w:highlight w:val="yellow"/>
                <w:lang w:val="en-GB"/>
              </w:rPr>
            </w:pPr>
            <w:r w:rsidRPr="00FB1500">
              <w:rPr>
                <w:sz w:val="28"/>
                <w:highlight w:val="yellow"/>
                <w:lang w:val="en-GB"/>
              </w:rPr>
              <w:t>What does it look like?</w:t>
            </w:r>
          </w:p>
          <w:p w14:paraId="04B07584" w14:textId="77777777" w:rsidR="004650EE" w:rsidRPr="00FB1500" w:rsidRDefault="004650EE" w:rsidP="00D04FC9">
            <w:pPr>
              <w:pStyle w:val="1bodycopy"/>
              <w:rPr>
                <w:sz w:val="28"/>
                <w:highlight w:val="yellow"/>
                <w:lang w:val="en-GB"/>
              </w:rPr>
            </w:pPr>
            <w:r w:rsidRPr="00FB1500">
              <w:rPr>
                <w:sz w:val="28"/>
                <w:highlight w:val="yellow"/>
                <w:lang w:val="en-GB"/>
              </w:rPr>
              <w:t>How often does it happen?</w:t>
            </w:r>
          </w:p>
          <w:p w14:paraId="0099013A" w14:textId="77777777" w:rsidR="004650EE" w:rsidRPr="00FB1500" w:rsidRDefault="004650EE" w:rsidP="00D04FC9">
            <w:pPr>
              <w:pStyle w:val="1bodycopy"/>
              <w:rPr>
                <w:sz w:val="28"/>
                <w:highlight w:val="yellow"/>
                <w:lang w:val="en-GB"/>
              </w:rPr>
            </w:pPr>
            <w:r w:rsidRPr="00FB1500">
              <w:rPr>
                <w:sz w:val="28"/>
                <w:highlight w:val="yellow"/>
                <w:lang w:val="en-GB"/>
              </w:rPr>
              <w:t>How long does it last?</w:t>
            </w:r>
          </w:p>
          <w:p w14:paraId="08D0D15C" w14:textId="77777777" w:rsidR="004650EE" w:rsidRPr="00FB1500" w:rsidRDefault="004650EE" w:rsidP="00D04FC9">
            <w:pPr>
              <w:pStyle w:val="1bodycopy"/>
              <w:rPr>
                <w:sz w:val="28"/>
                <w:highlight w:val="yellow"/>
                <w:lang w:val="en-GB"/>
              </w:rPr>
            </w:pPr>
          </w:p>
          <w:p w14:paraId="4DFC6E3E" w14:textId="77777777" w:rsidR="004650EE" w:rsidRPr="00FB1500" w:rsidRDefault="004650EE" w:rsidP="00D04FC9">
            <w:pPr>
              <w:pStyle w:val="1bodycopy"/>
              <w:rPr>
                <w:sz w:val="28"/>
                <w:lang w:val="en-GB"/>
              </w:rPr>
            </w:pPr>
            <w:r w:rsidRPr="00FB1500">
              <w:rPr>
                <w:sz w:val="28"/>
                <w:lang w:val="en-GB"/>
              </w:rPr>
              <w:t xml:space="preserve"> </w:t>
            </w:r>
          </w:p>
          <w:p w14:paraId="681E323A" w14:textId="77777777" w:rsidR="004650EE" w:rsidRPr="00FB1500" w:rsidRDefault="004650EE" w:rsidP="00D04FC9">
            <w:pPr>
              <w:pStyle w:val="1bodycopy"/>
              <w:rPr>
                <w:sz w:val="28"/>
                <w:lang w:val="en-GB"/>
              </w:rPr>
            </w:pPr>
          </w:p>
          <w:p w14:paraId="6979BA3A" w14:textId="77777777" w:rsidR="004650EE" w:rsidRPr="00FB1500" w:rsidRDefault="004650EE" w:rsidP="00D04FC9">
            <w:pPr>
              <w:pStyle w:val="1bodycopy"/>
              <w:rPr>
                <w:sz w:val="28"/>
                <w:lang w:val="en-GB"/>
              </w:rPr>
            </w:pPr>
          </w:p>
        </w:tc>
        <w:tc>
          <w:tcPr>
            <w:tcW w:w="5387" w:type="dxa"/>
            <w:shd w:val="clear" w:color="auto" w:fill="auto"/>
            <w:tcMar>
              <w:top w:w="113" w:type="dxa"/>
              <w:bottom w:w="113" w:type="dxa"/>
            </w:tcMar>
          </w:tcPr>
          <w:p w14:paraId="7DEA3721" w14:textId="77777777" w:rsidR="004650EE" w:rsidRPr="00FB1500" w:rsidRDefault="004650EE" w:rsidP="00D04FC9">
            <w:pPr>
              <w:pStyle w:val="1bodycopy"/>
              <w:rPr>
                <w:b/>
                <w:sz w:val="28"/>
                <w:lang w:val="en-GB"/>
              </w:rPr>
            </w:pPr>
            <w:r w:rsidRPr="00FB1500">
              <w:rPr>
                <w:b/>
                <w:sz w:val="28"/>
                <w:lang w:val="en-GB"/>
              </w:rPr>
              <w:t>Targets</w:t>
            </w:r>
          </w:p>
          <w:p w14:paraId="1D51FB0E" w14:textId="77777777" w:rsidR="004650EE" w:rsidRPr="00FB1500" w:rsidRDefault="004650EE" w:rsidP="00D04FC9">
            <w:pPr>
              <w:pStyle w:val="1bodycopy"/>
              <w:rPr>
                <w:sz w:val="28"/>
                <w:highlight w:val="yellow"/>
                <w:lang w:val="en-GB"/>
              </w:rPr>
            </w:pPr>
            <w:r w:rsidRPr="00FB1500">
              <w:rPr>
                <w:sz w:val="28"/>
                <w:highlight w:val="yellow"/>
                <w:lang w:val="en-GB"/>
              </w:rPr>
              <w:t>What are we working towards?</w:t>
            </w:r>
          </w:p>
          <w:p w14:paraId="6D190A8B" w14:textId="77777777" w:rsidR="004650EE" w:rsidRPr="00FB1500" w:rsidRDefault="004650EE" w:rsidP="00D04FC9">
            <w:pPr>
              <w:pStyle w:val="1bodycopy"/>
              <w:rPr>
                <w:b/>
                <w:bCs/>
                <w:sz w:val="28"/>
                <w:lang w:val="en-GB"/>
              </w:rPr>
            </w:pPr>
            <w:r w:rsidRPr="00FB1500">
              <w:rPr>
                <w:sz w:val="28"/>
                <w:highlight w:val="yellow"/>
                <w:lang w:val="en-GB"/>
              </w:rPr>
              <w:t>How do we get there?</w:t>
            </w:r>
          </w:p>
          <w:p w14:paraId="74B67B1E" w14:textId="77777777" w:rsidR="004650EE" w:rsidRPr="00FB1500" w:rsidRDefault="004650EE" w:rsidP="00D04FC9">
            <w:pPr>
              <w:pStyle w:val="1bodycopy"/>
              <w:rPr>
                <w:b/>
                <w:sz w:val="28"/>
                <w:lang w:val="en-GB"/>
              </w:rPr>
            </w:pPr>
          </w:p>
        </w:tc>
      </w:tr>
      <w:tr w:rsidR="004650EE" w:rsidRPr="00FB1500" w14:paraId="5C7145CA" w14:textId="77777777" w:rsidTr="00D04FC9">
        <w:tc>
          <w:tcPr>
            <w:tcW w:w="5240" w:type="dxa"/>
            <w:shd w:val="clear" w:color="auto" w:fill="auto"/>
            <w:tcMar>
              <w:top w:w="113" w:type="dxa"/>
              <w:bottom w:w="113" w:type="dxa"/>
            </w:tcMar>
          </w:tcPr>
          <w:p w14:paraId="27870DC9" w14:textId="77777777" w:rsidR="004650EE" w:rsidRPr="00FB1500" w:rsidRDefault="004650EE" w:rsidP="00D04FC9">
            <w:pPr>
              <w:pStyle w:val="1bodycopy"/>
              <w:rPr>
                <w:b/>
                <w:bCs/>
                <w:sz w:val="28"/>
                <w:lang w:val="en-GB"/>
              </w:rPr>
            </w:pPr>
            <w:r w:rsidRPr="00FB1500">
              <w:rPr>
                <w:b/>
                <w:bCs/>
                <w:sz w:val="28"/>
                <w:lang w:val="en-GB"/>
              </w:rPr>
              <w:t>Reasons for the behaviour</w:t>
            </w:r>
          </w:p>
          <w:p w14:paraId="032894B7" w14:textId="77777777" w:rsidR="004650EE" w:rsidRPr="00FB1500" w:rsidRDefault="004650EE" w:rsidP="00D04FC9">
            <w:pPr>
              <w:pStyle w:val="1bodycopy"/>
              <w:rPr>
                <w:sz w:val="28"/>
                <w:lang w:val="en-GB"/>
              </w:rPr>
            </w:pPr>
            <w:r w:rsidRPr="00FB1500">
              <w:rPr>
                <w:sz w:val="28"/>
                <w:highlight w:val="yellow"/>
                <w:lang w:val="en-GB"/>
              </w:rPr>
              <w:t>Consult parents/carers and the pupil (where appropriate) when filling out this box.</w:t>
            </w:r>
          </w:p>
          <w:p w14:paraId="46DDE8E7" w14:textId="77777777" w:rsidR="004650EE" w:rsidRPr="00FB1500" w:rsidRDefault="004650EE" w:rsidP="00D04FC9">
            <w:pPr>
              <w:pStyle w:val="1bodycopy"/>
              <w:rPr>
                <w:sz w:val="28"/>
                <w:highlight w:val="yellow"/>
                <w:lang w:val="en-GB"/>
              </w:rPr>
            </w:pPr>
            <w:r w:rsidRPr="00FB1500">
              <w:rPr>
                <w:sz w:val="28"/>
                <w:highlight w:val="yellow"/>
                <w:lang w:val="en-GB"/>
              </w:rPr>
              <w:t>What’s going on in the pupil’s life that might be causing this behaviour?</w:t>
            </w:r>
          </w:p>
          <w:p w14:paraId="4A3CB724" w14:textId="77777777" w:rsidR="004650EE" w:rsidRPr="00FB1500" w:rsidRDefault="004650EE" w:rsidP="00D04FC9">
            <w:pPr>
              <w:pStyle w:val="1bodycopy"/>
              <w:rPr>
                <w:sz w:val="28"/>
                <w:highlight w:val="yellow"/>
                <w:lang w:val="en-GB"/>
              </w:rPr>
            </w:pPr>
            <w:r w:rsidRPr="00FB1500">
              <w:rPr>
                <w:sz w:val="28"/>
                <w:highlight w:val="yellow"/>
                <w:lang w:val="en-GB"/>
              </w:rPr>
              <w:t>Why might this behaviour happen?</w:t>
            </w:r>
          </w:p>
          <w:p w14:paraId="164ACD07" w14:textId="77777777" w:rsidR="004650EE" w:rsidRPr="00FB1500" w:rsidRDefault="004650EE" w:rsidP="004650EE">
            <w:pPr>
              <w:pStyle w:val="1bodycopy"/>
              <w:numPr>
                <w:ilvl w:val="0"/>
                <w:numId w:val="22"/>
              </w:numPr>
              <w:rPr>
                <w:sz w:val="28"/>
                <w:highlight w:val="yellow"/>
                <w:lang w:val="en-GB"/>
              </w:rPr>
            </w:pPr>
            <w:r w:rsidRPr="00FB1500">
              <w:rPr>
                <w:sz w:val="28"/>
                <w:highlight w:val="yellow"/>
                <w:lang w:val="en-GB"/>
              </w:rPr>
              <w:t>To get attention</w:t>
            </w:r>
          </w:p>
          <w:p w14:paraId="4EA83D10" w14:textId="77777777" w:rsidR="004650EE" w:rsidRPr="00FB1500" w:rsidRDefault="004650EE" w:rsidP="004650EE">
            <w:pPr>
              <w:pStyle w:val="1bodycopy"/>
              <w:numPr>
                <w:ilvl w:val="0"/>
                <w:numId w:val="22"/>
              </w:numPr>
              <w:rPr>
                <w:sz w:val="28"/>
                <w:highlight w:val="yellow"/>
                <w:lang w:val="en-GB"/>
              </w:rPr>
            </w:pPr>
            <w:r w:rsidRPr="00FB1500">
              <w:rPr>
                <w:sz w:val="28"/>
                <w:highlight w:val="yellow"/>
                <w:lang w:val="en-GB"/>
              </w:rPr>
              <w:t>To avoid something</w:t>
            </w:r>
          </w:p>
          <w:p w14:paraId="273B7F82" w14:textId="77777777" w:rsidR="004650EE" w:rsidRPr="00FB1500" w:rsidRDefault="004650EE" w:rsidP="004650EE">
            <w:pPr>
              <w:pStyle w:val="1bodycopy"/>
              <w:numPr>
                <w:ilvl w:val="0"/>
                <w:numId w:val="22"/>
              </w:numPr>
              <w:rPr>
                <w:sz w:val="28"/>
                <w:highlight w:val="yellow"/>
                <w:lang w:val="en-GB"/>
              </w:rPr>
            </w:pPr>
            <w:r w:rsidRPr="00FB1500">
              <w:rPr>
                <w:sz w:val="28"/>
                <w:highlight w:val="yellow"/>
                <w:lang w:val="en-GB"/>
              </w:rPr>
              <w:t xml:space="preserve">To get something tangible </w:t>
            </w:r>
          </w:p>
          <w:p w14:paraId="309758E6" w14:textId="77777777" w:rsidR="004650EE" w:rsidRDefault="004650EE" w:rsidP="004650EE">
            <w:pPr>
              <w:pStyle w:val="1bodycopy"/>
              <w:numPr>
                <w:ilvl w:val="0"/>
                <w:numId w:val="22"/>
              </w:numPr>
              <w:rPr>
                <w:sz w:val="28"/>
                <w:lang w:val="en-GB"/>
              </w:rPr>
            </w:pPr>
            <w:r w:rsidRPr="00A965FE">
              <w:rPr>
                <w:sz w:val="28"/>
                <w:highlight w:val="yellow"/>
                <w:lang w:val="en-GB"/>
              </w:rPr>
              <w:t>To meet a sensory need</w:t>
            </w:r>
          </w:p>
          <w:p w14:paraId="393A2BA6" w14:textId="77777777" w:rsidR="004650EE" w:rsidRPr="00FB1500" w:rsidRDefault="004650EE" w:rsidP="00D04FC9">
            <w:pPr>
              <w:pStyle w:val="1bodycopy"/>
              <w:rPr>
                <w:sz w:val="28"/>
                <w:lang w:val="en-GB"/>
              </w:rPr>
            </w:pPr>
          </w:p>
        </w:tc>
        <w:tc>
          <w:tcPr>
            <w:tcW w:w="5387" w:type="dxa"/>
            <w:shd w:val="clear" w:color="auto" w:fill="auto"/>
            <w:tcMar>
              <w:top w:w="113" w:type="dxa"/>
              <w:bottom w:w="113" w:type="dxa"/>
            </w:tcMar>
          </w:tcPr>
          <w:p w14:paraId="07A94CB6" w14:textId="77777777" w:rsidR="004650EE" w:rsidRPr="00FB1500" w:rsidRDefault="004650EE" w:rsidP="00D04FC9">
            <w:pPr>
              <w:pStyle w:val="1bodycopy"/>
              <w:rPr>
                <w:b/>
                <w:sz w:val="28"/>
                <w:lang w:val="en-GB"/>
              </w:rPr>
            </w:pPr>
            <w:r w:rsidRPr="00FB1500">
              <w:rPr>
                <w:b/>
                <w:sz w:val="28"/>
                <w:lang w:val="en-GB"/>
              </w:rPr>
              <w:t xml:space="preserve">Any special educational needs (SEN) that may affect behaviour </w:t>
            </w:r>
          </w:p>
          <w:p w14:paraId="04F08796" w14:textId="77777777" w:rsidR="004650EE" w:rsidRPr="00FB1500" w:rsidRDefault="004650EE" w:rsidP="00D04FC9">
            <w:pPr>
              <w:pStyle w:val="1bodycopy"/>
              <w:rPr>
                <w:bCs/>
                <w:sz w:val="28"/>
                <w:lang w:val="en-GB"/>
              </w:rPr>
            </w:pPr>
            <w:r w:rsidRPr="00FB1500">
              <w:rPr>
                <w:bCs/>
                <w:sz w:val="28"/>
                <w:highlight w:val="yellow"/>
                <w:lang w:val="en-GB"/>
              </w:rPr>
              <w:t>If the pupil has SEN that affects behaviour, the SENCO should detail them here</w:t>
            </w:r>
            <w:r w:rsidRPr="00FB1500">
              <w:rPr>
                <w:bCs/>
                <w:sz w:val="28"/>
                <w:lang w:val="en-GB"/>
              </w:rPr>
              <w:t>.</w:t>
            </w:r>
          </w:p>
          <w:p w14:paraId="1A8E3214" w14:textId="77777777" w:rsidR="004650EE" w:rsidRPr="00FB1500" w:rsidRDefault="004650EE" w:rsidP="00D04FC9">
            <w:pPr>
              <w:pStyle w:val="1bodycopy"/>
              <w:rPr>
                <w:sz w:val="28"/>
                <w:highlight w:val="yellow"/>
                <w:lang w:val="en-GB"/>
              </w:rPr>
            </w:pPr>
            <w:r w:rsidRPr="00FB1500">
              <w:rPr>
                <w:sz w:val="28"/>
                <w:highlight w:val="yellow"/>
                <w:lang w:val="en-GB"/>
              </w:rPr>
              <w:t>How does the pupil’s SEN affect their behaviour?</w:t>
            </w:r>
          </w:p>
          <w:p w14:paraId="5C23DFAA" w14:textId="77777777" w:rsidR="004650EE" w:rsidRPr="00FB1500" w:rsidRDefault="004650EE" w:rsidP="00D04FC9">
            <w:pPr>
              <w:pStyle w:val="1bodycopy"/>
              <w:rPr>
                <w:sz w:val="28"/>
                <w:highlight w:val="yellow"/>
                <w:lang w:val="en-GB"/>
              </w:rPr>
            </w:pPr>
            <w:r w:rsidRPr="00FB1500">
              <w:rPr>
                <w:sz w:val="28"/>
                <w:highlight w:val="yellow"/>
                <w:lang w:val="en-GB"/>
              </w:rPr>
              <w:t>How could the school’s behaviour policy be adapted to meet their needs?</w:t>
            </w:r>
          </w:p>
          <w:p w14:paraId="674851A6" w14:textId="77777777" w:rsidR="004650EE" w:rsidRPr="00FB1500" w:rsidRDefault="004650EE" w:rsidP="00D04FC9">
            <w:pPr>
              <w:pStyle w:val="1bodycopy"/>
              <w:rPr>
                <w:sz w:val="28"/>
                <w:highlight w:val="yellow"/>
                <w:lang w:val="en-GB"/>
              </w:rPr>
            </w:pPr>
          </w:p>
        </w:tc>
      </w:tr>
      <w:tr w:rsidR="004650EE" w:rsidRPr="00FB1500" w14:paraId="740CD575" w14:textId="77777777" w:rsidTr="00D04FC9">
        <w:tc>
          <w:tcPr>
            <w:tcW w:w="5240" w:type="dxa"/>
            <w:shd w:val="clear" w:color="auto" w:fill="auto"/>
            <w:tcMar>
              <w:top w:w="113" w:type="dxa"/>
              <w:bottom w:w="113" w:type="dxa"/>
            </w:tcMar>
          </w:tcPr>
          <w:p w14:paraId="008F3339" w14:textId="77777777" w:rsidR="004650EE" w:rsidRPr="00FB1500" w:rsidRDefault="004650EE" w:rsidP="00D04FC9">
            <w:pPr>
              <w:pStyle w:val="1bodycopy"/>
              <w:rPr>
                <w:b/>
                <w:sz w:val="28"/>
                <w:lang w:val="en-GB"/>
              </w:rPr>
            </w:pPr>
            <w:r w:rsidRPr="00FB1500">
              <w:rPr>
                <w:b/>
                <w:sz w:val="28"/>
                <w:lang w:val="en-GB"/>
              </w:rPr>
              <w:t>Strategies for maintaining positive behaviour</w:t>
            </w:r>
          </w:p>
          <w:p w14:paraId="10ACC736" w14:textId="77777777" w:rsidR="004650EE" w:rsidRPr="00FB1500" w:rsidRDefault="004650EE" w:rsidP="00D04FC9">
            <w:pPr>
              <w:pStyle w:val="1bodycopy"/>
              <w:rPr>
                <w:sz w:val="28"/>
                <w:highlight w:val="yellow"/>
                <w:lang w:val="en-GB"/>
              </w:rPr>
            </w:pPr>
            <w:r w:rsidRPr="00FB1500">
              <w:rPr>
                <w:sz w:val="28"/>
                <w:highlight w:val="yellow"/>
                <w:lang w:val="en-GB"/>
              </w:rPr>
              <w:lastRenderedPageBreak/>
              <w:t>How do we maintain positive behaviour?</w:t>
            </w:r>
          </w:p>
          <w:p w14:paraId="4F630A41" w14:textId="77777777" w:rsidR="004650EE" w:rsidRPr="00FB1500" w:rsidRDefault="004650EE" w:rsidP="00D04FC9">
            <w:pPr>
              <w:pStyle w:val="1bodycopy"/>
              <w:rPr>
                <w:sz w:val="28"/>
                <w:highlight w:val="yellow"/>
                <w:lang w:val="en-GB"/>
              </w:rPr>
            </w:pPr>
            <w:r w:rsidRPr="00FB1500">
              <w:rPr>
                <w:sz w:val="28"/>
                <w:highlight w:val="yellow"/>
                <w:lang w:val="en-GB"/>
              </w:rPr>
              <w:t>What does the pupil like?</w:t>
            </w:r>
          </w:p>
          <w:p w14:paraId="258D4854" w14:textId="77777777" w:rsidR="004650EE" w:rsidRPr="00FB1500" w:rsidRDefault="004650EE" w:rsidP="004650EE">
            <w:pPr>
              <w:pStyle w:val="1bodycopy"/>
              <w:numPr>
                <w:ilvl w:val="0"/>
                <w:numId w:val="19"/>
              </w:numPr>
              <w:rPr>
                <w:sz w:val="28"/>
                <w:highlight w:val="yellow"/>
                <w:lang w:val="en-GB"/>
              </w:rPr>
            </w:pPr>
            <w:r w:rsidRPr="00FB1500">
              <w:rPr>
                <w:sz w:val="28"/>
                <w:highlight w:val="yellow"/>
                <w:lang w:val="en-GB"/>
              </w:rPr>
              <w:t>Phrases to use</w:t>
            </w:r>
          </w:p>
          <w:p w14:paraId="381C7F1B" w14:textId="77777777" w:rsidR="004650EE" w:rsidRPr="00FB1500" w:rsidRDefault="004650EE" w:rsidP="004650EE">
            <w:pPr>
              <w:pStyle w:val="1bodycopy"/>
              <w:numPr>
                <w:ilvl w:val="0"/>
                <w:numId w:val="19"/>
              </w:numPr>
              <w:rPr>
                <w:sz w:val="28"/>
                <w:highlight w:val="yellow"/>
                <w:lang w:val="en-GB"/>
              </w:rPr>
            </w:pPr>
            <w:r w:rsidRPr="00FB1500">
              <w:rPr>
                <w:sz w:val="28"/>
                <w:highlight w:val="yellow"/>
                <w:lang w:val="en-GB"/>
              </w:rPr>
              <w:t>Rewards, motivators</w:t>
            </w:r>
          </w:p>
          <w:p w14:paraId="3844F850" w14:textId="77777777" w:rsidR="004650EE" w:rsidRPr="00FB1500" w:rsidRDefault="004650EE" w:rsidP="00D04FC9">
            <w:pPr>
              <w:pStyle w:val="1bodycopy"/>
              <w:rPr>
                <w:sz w:val="28"/>
                <w:highlight w:val="yellow"/>
                <w:lang w:val="en-GB"/>
              </w:rPr>
            </w:pPr>
          </w:p>
          <w:p w14:paraId="48F6F62B" w14:textId="77777777" w:rsidR="004650EE" w:rsidRPr="00FB1500" w:rsidRDefault="004650EE" w:rsidP="00D04FC9">
            <w:pPr>
              <w:pStyle w:val="1bodycopy"/>
              <w:rPr>
                <w:sz w:val="28"/>
                <w:highlight w:val="yellow"/>
                <w:lang w:val="en-GB"/>
              </w:rPr>
            </w:pPr>
          </w:p>
          <w:p w14:paraId="454EB90C" w14:textId="77777777" w:rsidR="004650EE" w:rsidRPr="00FB1500" w:rsidRDefault="004650EE" w:rsidP="00D04FC9">
            <w:pPr>
              <w:pStyle w:val="1bodycopy"/>
              <w:rPr>
                <w:sz w:val="28"/>
                <w:lang w:val="en-GB"/>
              </w:rPr>
            </w:pPr>
          </w:p>
        </w:tc>
        <w:tc>
          <w:tcPr>
            <w:tcW w:w="5387" w:type="dxa"/>
            <w:shd w:val="clear" w:color="auto" w:fill="auto"/>
            <w:tcMar>
              <w:top w:w="113" w:type="dxa"/>
              <w:bottom w:w="113" w:type="dxa"/>
            </w:tcMar>
          </w:tcPr>
          <w:p w14:paraId="781DCAA3" w14:textId="77777777" w:rsidR="004650EE" w:rsidRPr="00FB1500" w:rsidRDefault="004650EE" w:rsidP="00D04FC9">
            <w:pPr>
              <w:pStyle w:val="1bodycopy"/>
              <w:rPr>
                <w:b/>
                <w:sz w:val="28"/>
                <w:lang w:val="en-GB"/>
              </w:rPr>
            </w:pPr>
            <w:r w:rsidRPr="00FB1500">
              <w:rPr>
                <w:b/>
                <w:sz w:val="28"/>
                <w:lang w:val="en-GB"/>
              </w:rPr>
              <w:lastRenderedPageBreak/>
              <w:t>Triggers and warning signs</w:t>
            </w:r>
          </w:p>
          <w:p w14:paraId="29F3C1C8" w14:textId="77777777" w:rsidR="004650EE" w:rsidRPr="00FB1500" w:rsidRDefault="004650EE" w:rsidP="00D04FC9">
            <w:pPr>
              <w:pStyle w:val="1bodycopy"/>
              <w:rPr>
                <w:sz w:val="28"/>
                <w:highlight w:val="yellow"/>
                <w:lang w:val="en-GB"/>
              </w:rPr>
            </w:pPr>
            <w:r w:rsidRPr="00FB1500">
              <w:rPr>
                <w:sz w:val="28"/>
                <w:highlight w:val="yellow"/>
                <w:lang w:val="en-GB"/>
              </w:rPr>
              <w:lastRenderedPageBreak/>
              <w:t>What triggers might cause an incident?</w:t>
            </w:r>
          </w:p>
          <w:p w14:paraId="075DE529" w14:textId="77777777" w:rsidR="004650EE" w:rsidRPr="00FB1500" w:rsidRDefault="004650EE" w:rsidP="00D04FC9">
            <w:pPr>
              <w:pStyle w:val="1bodycopy"/>
              <w:rPr>
                <w:sz w:val="28"/>
                <w:highlight w:val="yellow"/>
                <w:lang w:val="en-GB"/>
              </w:rPr>
            </w:pPr>
            <w:r w:rsidRPr="00FB1500">
              <w:rPr>
                <w:sz w:val="28"/>
                <w:highlight w:val="yellow"/>
                <w:lang w:val="en-GB"/>
              </w:rPr>
              <w:t>How do we prevent an incident?</w:t>
            </w:r>
          </w:p>
          <w:p w14:paraId="382CFEA8" w14:textId="77777777" w:rsidR="004650EE" w:rsidRPr="00FB1500" w:rsidRDefault="004650EE" w:rsidP="004650EE">
            <w:pPr>
              <w:pStyle w:val="1bodycopy"/>
              <w:numPr>
                <w:ilvl w:val="0"/>
                <w:numId w:val="20"/>
              </w:numPr>
              <w:rPr>
                <w:sz w:val="28"/>
                <w:highlight w:val="yellow"/>
                <w:lang w:val="en-GB"/>
              </w:rPr>
            </w:pPr>
            <w:r w:rsidRPr="00FB1500">
              <w:rPr>
                <w:sz w:val="28"/>
                <w:highlight w:val="yellow"/>
                <w:lang w:val="en-GB"/>
              </w:rPr>
              <w:t>What to look out for</w:t>
            </w:r>
          </w:p>
          <w:p w14:paraId="313245AE" w14:textId="77777777" w:rsidR="004650EE" w:rsidRPr="00FB1500" w:rsidRDefault="004650EE" w:rsidP="004650EE">
            <w:pPr>
              <w:pStyle w:val="1bodycopy"/>
              <w:numPr>
                <w:ilvl w:val="0"/>
                <w:numId w:val="20"/>
              </w:numPr>
              <w:rPr>
                <w:b/>
                <w:sz w:val="28"/>
                <w:highlight w:val="yellow"/>
                <w:lang w:val="en-GB"/>
              </w:rPr>
            </w:pPr>
            <w:r w:rsidRPr="00FB1500">
              <w:rPr>
                <w:sz w:val="28"/>
                <w:highlight w:val="yellow"/>
                <w:lang w:val="en-GB"/>
              </w:rPr>
              <w:t>How to respond (reminders</w:t>
            </w:r>
            <w:r w:rsidRPr="00FB1500">
              <w:rPr>
                <w:b/>
                <w:sz w:val="28"/>
                <w:highlight w:val="yellow"/>
                <w:lang w:val="en-GB"/>
              </w:rPr>
              <w:t xml:space="preserve">, </w:t>
            </w:r>
            <w:r w:rsidRPr="00FB1500">
              <w:rPr>
                <w:sz w:val="28"/>
                <w:highlight w:val="yellow"/>
                <w:lang w:val="en-GB"/>
              </w:rPr>
              <w:t>alternative environment)</w:t>
            </w:r>
          </w:p>
          <w:p w14:paraId="70A7E519" w14:textId="77777777" w:rsidR="004650EE" w:rsidRPr="00FB1500" w:rsidRDefault="004650EE" w:rsidP="00D04FC9">
            <w:pPr>
              <w:pStyle w:val="1bodycopy"/>
              <w:rPr>
                <w:sz w:val="28"/>
                <w:lang w:val="en-GB"/>
              </w:rPr>
            </w:pPr>
          </w:p>
        </w:tc>
      </w:tr>
      <w:tr w:rsidR="004650EE" w:rsidRPr="00FB1500" w14:paraId="4B26EEB6" w14:textId="77777777" w:rsidTr="00D04FC9">
        <w:trPr>
          <w:trHeight w:val="2603"/>
        </w:trPr>
        <w:tc>
          <w:tcPr>
            <w:tcW w:w="5240" w:type="dxa"/>
            <w:shd w:val="clear" w:color="auto" w:fill="auto"/>
            <w:tcMar>
              <w:top w:w="113" w:type="dxa"/>
              <w:bottom w:w="113" w:type="dxa"/>
            </w:tcMar>
          </w:tcPr>
          <w:p w14:paraId="2B65E091" w14:textId="77777777" w:rsidR="004650EE" w:rsidRPr="00FB1500" w:rsidRDefault="004650EE" w:rsidP="00D04FC9">
            <w:pPr>
              <w:spacing w:after="120"/>
              <w:rPr>
                <w:rFonts w:cs="Arial"/>
                <w:b/>
                <w:sz w:val="28"/>
                <w:szCs w:val="20"/>
              </w:rPr>
            </w:pPr>
            <w:r w:rsidRPr="00FB1500">
              <w:rPr>
                <w:rFonts w:cs="Arial"/>
                <w:b/>
                <w:sz w:val="28"/>
                <w:szCs w:val="20"/>
              </w:rPr>
              <w:lastRenderedPageBreak/>
              <w:t>Reactive strategies</w:t>
            </w:r>
          </w:p>
          <w:p w14:paraId="7E64E646" w14:textId="77777777" w:rsidR="004650EE" w:rsidRPr="00FB1500" w:rsidRDefault="004650EE" w:rsidP="00D04FC9">
            <w:pPr>
              <w:spacing w:after="120"/>
              <w:rPr>
                <w:rFonts w:cs="Arial"/>
                <w:sz w:val="28"/>
                <w:szCs w:val="20"/>
                <w:highlight w:val="yellow"/>
              </w:rPr>
            </w:pPr>
            <w:r w:rsidRPr="00FB1500">
              <w:rPr>
                <w:rFonts w:cs="Arial"/>
                <w:sz w:val="28"/>
                <w:szCs w:val="20"/>
                <w:highlight w:val="yellow"/>
              </w:rPr>
              <w:t>How do we diffuse the situation?</w:t>
            </w:r>
          </w:p>
          <w:p w14:paraId="7FE31631" w14:textId="77777777" w:rsidR="004650EE" w:rsidRPr="00FB1500" w:rsidRDefault="004650EE" w:rsidP="004650EE">
            <w:pPr>
              <w:pStyle w:val="1bodycopy"/>
              <w:numPr>
                <w:ilvl w:val="0"/>
                <w:numId w:val="21"/>
              </w:numPr>
              <w:rPr>
                <w:sz w:val="28"/>
                <w:highlight w:val="yellow"/>
                <w:lang w:val="en-GB"/>
              </w:rPr>
            </w:pPr>
            <w:r w:rsidRPr="00FB1500">
              <w:rPr>
                <w:sz w:val="28"/>
                <w:highlight w:val="yellow"/>
                <w:lang w:val="en-GB"/>
              </w:rPr>
              <w:t>What to do and what not to do</w:t>
            </w:r>
          </w:p>
          <w:p w14:paraId="45D7654A" w14:textId="77777777" w:rsidR="004650EE" w:rsidRPr="00FB1500" w:rsidRDefault="004650EE" w:rsidP="004650EE">
            <w:pPr>
              <w:pStyle w:val="1bodycopy"/>
              <w:numPr>
                <w:ilvl w:val="0"/>
                <w:numId w:val="21"/>
              </w:numPr>
              <w:rPr>
                <w:sz w:val="28"/>
                <w:highlight w:val="yellow"/>
                <w:lang w:val="en-GB"/>
              </w:rPr>
            </w:pPr>
            <w:r w:rsidRPr="00FB1500">
              <w:rPr>
                <w:sz w:val="28"/>
                <w:highlight w:val="yellow"/>
                <w:lang w:val="en-GB"/>
              </w:rPr>
              <w:t>Phrases to use</w:t>
            </w:r>
          </w:p>
          <w:p w14:paraId="73559BBA" w14:textId="77777777" w:rsidR="004650EE" w:rsidRPr="00FB1500" w:rsidRDefault="004650EE" w:rsidP="004650EE">
            <w:pPr>
              <w:pStyle w:val="1bodycopy"/>
              <w:numPr>
                <w:ilvl w:val="0"/>
                <w:numId w:val="21"/>
              </w:numPr>
              <w:rPr>
                <w:sz w:val="28"/>
                <w:highlight w:val="yellow"/>
                <w:lang w:val="en-GB"/>
              </w:rPr>
            </w:pPr>
            <w:r w:rsidRPr="00FB1500">
              <w:rPr>
                <w:sz w:val="28"/>
                <w:highlight w:val="yellow"/>
                <w:lang w:val="en-GB"/>
              </w:rPr>
              <w:t>Calming techniques</w:t>
            </w:r>
          </w:p>
          <w:p w14:paraId="3644123A" w14:textId="77777777" w:rsidR="004650EE" w:rsidRPr="00FB1500" w:rsidRDefault="004650EE" w:rsidP="00D04FC9">
            <w:pPr>
              <w:pStyle w:val="1bodycopy"/>
              <w:rPr>
                <w:i/>
                <w:sz w:val="28"/>
                <w:lang w:val="en-GB"/>
              </w:rPr>
            </w:pPr>
            <w:r w:rsidRPr="00FB1500">
              <w:rPr>
                <w:sz w:val="28"/>
                <w:highlight w:val="yellow"/>
                <w:lang w:val="en-GB"/>
              </w:rPr>
              <w:t>At what stage should another member of staff be informed? Who should this be?</w:t>
            </w:r>
          </w:p>
        </w:tc>
        <w:tc>
          <w:tcPr>
            <w:tcW w:w="5387" w:type="dxa"/>
            <w:shd w:val="clear" w:color="auto" w:fill="auto"/>
            <w:tcMar>
              <w:top w:w="113" w:type="dxa"/>
              <w:bottom w:w="113" w:type="dxa"/>
            </w:tcMar>
          </w:tcPr>
          <w:p w14:paraId="6C7C0506" w14:textId="77777777" w:rsidR="004650EE" w:rsidRPr="00FB1500" w:rsidRDefault="004650EE" w:rsidP="00D04FC9">
            <w:pPr>
              <w:pStyle w:val="1bodycopy"/>
              <w:rPr>
                <w:b/>
                <w:sz w:val="28"/>
                <w:lang w:val="en-GB"/>
              </w:rPr>
            </w:pPr>
            <w:r w:rsidRPr="00FB1500">
              <w:rPr>
                <w:b/>
                <w:sz w:val="28"/>
                <w:lang w:val="en-GB"/>
              </w:rPr>
              <w:t>Support after an incident</w:t>
            </w:r>
          </w:p>
          <w:p w14:paraId="6CD99BBB" w14:textId="77777777" w:rsidR="004650EE" w:rsidRPr="00FB1500" w:rsidRDefault="004650EE" w:rsidP="00D04FC9">
            <w:pPr>
              <w:pStyle w:val="1bodycopy"/>
              <w:rPr>
                <w:sz w:val="28"/>
                <w:highlight w:val="yellow"/>
                <w:lang w:val="en-GB"/>
              </w:rPr>
            </w:pPr>
            <w:r w:rsidRPr="00FB1500">
              <w:rPr>
                <w:sz w:val="28"/>
                <w:highlight w:val="yellow"/>
                <w:lang w:val="en-GB"/>
              </w:rPr>
              <w:t>How do we help the pupil reflect and learn from the incident?</w:t>
            </w:r>
          </w:p>
          <w:p w14:paraId="73384C24" w14:textId="77777777" w:rsidR="004650EE" w:rsidRPr="00FB1500" w:rsidRDefault="004650EE" w:rsidP="00D04FC9">
            <w:pPr>
              <w:pStyle w:val="1bodycopy"/>
              <w:rPr>
                <w:sz w:val="28"/>
                <w:lang w:val="en-GB"/>
              </w:rPr>
            </w:pPr>
            <w:r w:rsidRPr="00FB1500">
              <w:rPr>
                <w:sz w:val="28"/>
                <w:highlight w:val="yellow"/>
                <w:lang w:val="en-GB"/>
              </w:rPr>
              <w:t>Is there anything that staff can learn about working with this pupil?</w:t>
            </w:r>
          </w:p>
          <w:p w14:paraId="51CE00FB" w14:textId="77777777" w:rsidR="004650EE" w:rsidRPr="00FB1500" w:rsidRDefault="004650EE" w:rsidP="00D04FC9">
            <w:pPr>
              <w:rPr>
                <w:sz w:val="28"/>
              </w:rPr>
            </w:pPr>
          </w:p>
          <w:p w14:paraId="6708796B" w14:textId="77777777" w:rsidR="004650EE" w:rsidRPr="00FB1500" w:rsidRDefault="004650EE" w:rsidP="00D04FC9">
            <w:pPr>
              <w:tabs>
                <w:tab w:val="left" w:pos="1260"/>
              </w:tabs>
              <w:rPr>
                <w:sz w:val="28"/>
              </w:rPr>
            </w:pPr>
            <w:r w:rsidRPr="00FB1500">
              <w:rPr>
                <w:sz w:val="28"/>
              </w:rPr>
              <w:tab/>
            </w:r>
          </w:p>
        </w:tc>
      </w:tr>
      <w:tr w:rsidR="004650EE" w:rsidRPr="00FB1500" w14:paraId="5664A08D" w14:textId="77777777" w:rsidTr="00D04FC9">
        <w:tc>
          <w:tcPr>
            <w:tcW w:w="5240" w:type="dxa"/>
            <w:shd w:val="clear" w:color="auto" w:fill="auto"/>
            <w:tcMar>
              <w:top w:w="113" w:type="dxa"/>
              <w:bottom w:w="113" w:type="dxa"/>
            </w:tcMar>
          </w:tcPr>
          <w:p w14:paraId="2FA0AB16" w14:textId="77777777" w:rsidR="004650EE" w:rsidRPr="00FB1500" w:rsidRDefault="004650EE" w:rsidP="00D04FC9">
            <w:pPr>
              <w:pStyle w:val="1bodycopy"/>
              <w:rPr>
                <w:b/>
                <w:sz w:val="28"/>
                <w:lang w:val="en-GB"/>
              </w:rPr>
            </w:pPr>
            <w:r w:rsidRPr="00FB1500">
              <w:rPr>
                <w:b/>
                <w:sz w:val="28"/>
                <w:lang w:val="en-GB"/>
              </w:rPr>
              <w:t>Likes</w:t>
            </w:r>
          </w:p>
          <w:p w14:paraId="41D04535" w14:textId="77777777" w:rsidR="004650EE" w:rsidRPr="00FB1500" w:rsidRDefault="004650EE" w:rsidP="00D04FC9">
            <w:pPr>
              <w:pStyle w:val="1bodycopy"/>
              <w:rPr>
                <w:b/>
                <w:sz w:val="28"/>
                <w:lang w:val="en-GB"/>
              </w:rPr>
            </w:pPr>
          </w:p>
          <w:p w14:paraId="6DFBD067" w14:textId="77777777" w:rsidR="004650EE" w:rsidRPr="00FB1500" w:rsidRDefault="004650EE" w:rsidP="00D04FC9">
            <w:pPr>
              <w:pStyle w:val="1bodycopy"/>
              <w:rPr>
                <w:b/>
                <w:sz w:val="28"/>
                <w:lang w:val="en-GB"/>
              </w:rPr>
            </w:pPr>
          </w:p>
          <w:p w14:paraId="7076EA90" w14:textId="77777777" w:rsidR="004650EE" w:rsidRPr="00FB1500" w:rsidRDefault="004650EE" w:rsidP="00D04FC9">
            <w:pPr>
              <w:spacing w:after="120"/>
              <w:rPr>
                <w:rFonts w:cs="Arial"/>
                <w:b/>
                <w:sz w:val="28"/>
                <w:szCs w:val="20"/>
              </w:rPr>
            </w:pPr>
          </w:p>
        </w:tc>
        <w:tc>
          <w:tcPr>
            <w:tcW w:w="5387" w:type="dxa"/>
            <w:shd w:val="clear" w:color="auto" w:fill="auto"/>
            <w:tcMar>
              <w:top w:w="113" w:type="dxa"/>
              <w:bottom w:w="113" w:type="dxa"/>
            </w:tcMar>
          </w:tcPr>
          <w:p w14:paraId="1D118CED" w14:textId="77777777" w:rsidR="004650EE" w:rsidRPr="00FB1500" w:rsidRDefault="004650EE" w:rsidP="00D04FC9">
            <w:pPr>
              <w:pStyle w:val="1bodycopy"/>
              <w:rPr>
                <w:b/>
                <w:sz w:val="28"/>
                <w:lang w:val="en-GB"/>
              </w:rPr>
            </w:pPr>
            <w:r w:rsidRPr="00FB1500">
              <w:rPr>
                <w:b/>
                <w:sz w:val="28"/>
                <w:lang w:val="en-GB"/>
              </w:rPr>
              <w:t>Dislikes</w:t>
            </w:r>
          </w:p>
          <w:p w14:paraId="45582841" w14:textId="77777777" w:rsidR="004650EE" w:rsidRPr="00FB1500" w:rsidRDefault="004650EE" w:rsidP="00D04FC9">
            <w:pPr>
              <w:pStyle w:val="1bodycopy"/>
              <w:rPr>
                <w:b/>
                <w:sz w:val="28"/>
                <w:lang w:val="en-GB"/>
              </w:rPr>
            </w:pPr>
          </w:p>
          <w:p w14:paraId="620D1C61" w14:textId="77777777" w:rsidR="004650EE" w:rsidRPr="00FB1500" w:rsidRDefault="004650EE" w:rsidP="00D04FC9">
            <w:pPr>
              <w:pStyle w:val="1bodycopy"/>
              <w:rPr>
                <w:b/>
                <w:sz w:val="28"/>
                <w:lang w:val="en-GB"/>
              </w:rPr>
            </w:pPr>
          </w:p>
          <w:p w14:paraId="2C069C1E" w14:textId="77777777" w:rsidR="004650EE" w:rsidRPr="00FB1500" w:rsidRDefault="004650EE" w:rsidP="00D04FC9">
            <w:pPr>
              <w:pStyle w:val="1bodycopy"/>
              <w:rPr>
                <w:b/>
                <w:sz w:val="28"/>
                <w:lang w:val="en-GB"/>
              </w:rPr>
            </w:pPr>
          </w:p>
          <w:p w14:paraId="149FED70" w14:textId="77777777" w:rsidR="004650EE" w:rsidRPr="00FB1500" w:rsidRDefault="004650EE" w:rsidP="00D04FC9">
            <w:pPr>
              <w:pStyle w:val="1bodycopy"/>
              <w:rPr>
                <w:b/>
                <w:sz w:val="28"/>
                <w:lang w:val="en-GB"/>
              </w:rPr>
            </w:pPr>
          </w:p>
        </w:tc>
      </w:tr>
      <w:tr w:rsidR="004650EE" w:rsidRPr="00FB1500" w14:paraId="6DDCAAC9" w14:textId="77777777" w:rsidTr="00D04FC9">
        <w:tc>
          <w:tcPr>
            <w:tcW w:w="5240" w:type="dxa"/>
            <w:shd w:val="clear" w:color="auto" w:fill="auto"/>
            <w:tcMar>
              <w:top w:w="113" w:type="dxa"/>
              <w:bottom w:w="113" w:type="dxa"/>
            </w:tcMar>
          </w:tcPr>
          <w:p w14:paraId="6D702A45" w14:textId="77777777" w:rsidR="004650EE" w:rsidRPr="00FB1500" w:rsidRDefault="004650EE" w:rsidP="00D04FC9">
            <w:pPr>
              <w:pStyle w:val="1bodycopy"/>
              <w:rPr>
                <w:b/>
                <w:sz w:val="28"/>
                <w:lang w:val="en-GB"/>
              </w:rPr>
            </w:pPr>
            <w:r w:rsidRPr="00FB1500">
              <w:rPr>
                <w:b/>
                <w:sz w:val="28"/>
                <w:lang w:val="en-GB"/>
              </w:rPr>
              <w:t>Agreement:</w:t>
            </w:r>
          </w:p>
          <w:p w14:paraId="03128C3C" w14:textId="77777777" w:rsidR="004650EE" w:rsidRPr="00FB1500" w:rsidRDefault="004650EE" w:rsidP="00D04FC9">
            <w:pPr>
              <w:pStyle w:val="1bodycopy"/>
              <w:rPr>
                <w:sz w:val="28"/>
                <w:lang w:val="en-GB"/>
              </w:rPr>
            </w:pPr>
            <w:r w:rsidRPr="00FB1500">
              <w:rPr>
                <w:sz w:val="28"/>
                <w:lang w:val="en-GB"/>
              </w:rPr>
              <w:t xml:space="preserve">Parent/carer name </w:t>
            </w:r>
            <w:r w:rsidRPr="00FB1500">
              <w:rPr>
                <w:sz w:val="28"/>
                <w:lang w:val="en-GB"/>
              </w:rPr>
              <w:tab/>
              <w:t xml:space="preserve">         </w:t>
            </w:r>
          </w:p>
          <w:p w14:paraId="799A9450" w14:textId="77777777" w:rsidR="004650EE" w:rsidRPr="00FB1500" w:rsidRDefault="004650EE" w:rsidP="00D04FC9">
            <w:pPr>
              <w:pStyle w:val="1bodycopy"/>
              <w:rPr>
                <w:sz w:val="28"/>
                <w:lang w:val="en-GB"/>
              </w:rPr>
            </w:pPr>
          </w:p>
          <w:p w14:paraId="3A38BBF3" w14:textId="77777777" w:rsidR="004650EE" w:rsidRPr="00FB1500" w:rsidRDefault="004650EE" w:rsidP="00D04FC9">
            <w:pPr>
              <w:pStyle w:val="1bodycopy"/>
              <w:rPr>
                <w:sz w:val="28"/>
                <w:lang w:val="en-GB"/>
              </w:rPr>
            </w:pPr>
            <w:r w:rsidRPr="00FB1500">
              <w:rPr>
                <w:sz w:val="28"/>
                <w:lang w:val="en-GB"/>
              </w:rPr>
              <w:t xml:space="preserve">Parent/carer signature </w:t>
            </w:r>
            <w:r w:rsidRPr="00FB1500">
              <w:rPr>
                <w:sz w:val="28"/>
                <w:lang w:val="en-GB"/>
              </w:rPr>
              <w:tab/>
            </w:r>
          </w:p>
          <w:p w14:paraId="2D8F1FA3" w14:textId="77777777" w:rsidR="004650EE" w:rsidRPr="00FB1500" w:rsidRDefault="004650EE" w:rsidP="00D04FC9">
            <w:pPr>
              <w:pStyle w:val="1bodycopy"/>
              <w:rPr>
                <w:sz w:val="28"/>
                <w:lang w:val="en-GB"/>
              </w:rPr>
            </w:pPr>
            <w:r w:rsidRPr="00FB1500">
              <w:rPr>
                <w:sz w:val="28"/>
                <w:lang w:val="en-GB"/>
              </w:rPr>
              <w:t xml:space="preserve">               </w:t>
            </w:r>
          </w:p>
          <w:p w14:paraId="66BD7931" w14:textId="77777777" w:rsidR="004650EE" w:rsidRPr="00FB1500" w:rsidRDefault="004650EE" w:rsidP="00D04FC9">
            <w:pPr>
              <w:pStyle w:val="1bodycopy"/>
              <w:rPr>
                <w:sz w:val="28"/>
                <w:lang w:val="en-GB"/>
              </w:rPr>
            </w:pPr>
            <w:r w:rsidRPr="00FB1500">
              <w:rPr>
                <w:sz w:val="28"/>
                <w:lang w:val="en-GB"/>
              </w:rPr>
              <w:t>Date</w:t>
            </w:r>
            <w:r w:rsidRPr="00FB1500">
              <w:rPr>
                <w:sz w:val="28"/>
                <w:lang w:val="en-GB"/>
              </w:rPr>
              <w:tab/>
            </w:r>
          </w:p>
        </w:tc>
        <w:tc>
          <w:tcPr>
            <w:tcW w:w="5387" w:type="dxa"/>
            <w:shd w:val="clear" w:color="auto" w:fill="auto"/>
            <w:tcMar>
              <w:top w:w="113" w:type="dxa"/>
              <w:bottom w:w="113" w:type="dxa"/>
            </w:tcMar>
          </w:tcPr>
          <w:p w14:paraId="0DDF49DC" w14:textId="77777777" w:rsidR="004650EE" w:rsidRPr="00FB1500" w:rsidRDefault="004650EE" w:rsidP="00D04FC9">
            <w:pPr>
              <w:pStyle w:val="1bodycopy"/>
              <w:rPr>
                <w:sz w:val="28"/>
                <w:lang w:val="en-GB"/>
              </w:rPr>
            </w:pPr>
          </w:p>
          <w:p w14:paraId="4A213677" w14:textId="77777777" w:rsidR="004650EE" w:rsidRPr="00FB1500" w:rsidRDefault="004650EE" w:rsidP="00D04FC9">
            <w:pPr>
              <w:pStyle w:val="1bodycopy"/>
              <w:rPr>
                <w:sz w:val="28"/>
                <w:lang w:val="en-GB"/>
              </w:rPr>
            </w:pPr>
            <w:r w:rsidRPr="00FB1500">
              <w:rPr>
                <w:sz w:val="28"/>
                <w:lang w:val="en-GB"/>
              </w:rPr>
              <w:t>Staff name</w:t>
            </w:r>
          </w:p>
          <w:p w14:paraId="77336040" w14:textId="77777777" w:rsidR="004650EE" w:rsidRPr="00FB1500" w:rsidRDefault="004650EE" w:rsidP="00D04FC9">
            <w:pPr>
              <w:pStyle w:val="1bodycopy"/>
              <w:rPr>
                <w:sz w:val="28"/>
                <w:lang w:val="en-GB"/>
              </w:rPr>
            </w:pPr>
          </w:p>
          <w:p w14:paraId="09005C1B" w14:textId="77777777" w:rsidR="004650EE" w:rsidRPr="00FB1500" w:rsidRDefault="004650EE" w:rsidP="00D04FC9">
            <w:pPr>
              <w:pStyle w:val="1bodycopy"/>
              <w:rPr>
                <w:sz w:val="28"/>
                <w:lang w:val="en-GB"/>
              </w:rPr>
            </w:pPr>
            <w:r w:rsidRPr="00FB1500">
              <w:rPr>
                <w:sz w:val="28"/>
                <w:lang w:val="en-GB"/>
              </w:rPr>
              <w:t>Staff signature</w:t>
            </w:r>
          </w:p>
          <w:p w14:paraId="6DDA3E2A" w14:textId="77777777" w:rsidR="004650EE" w:rsidRPr="00FB1500" w:rsidRDefault="004650EE" w:rsidP="00D04FC9">
            <w:pPr>
              <w:pStyle w:val="1bodycopy"/>
              <w:rPr>
                <w:sz w:val="28"/>
                <w:lang w:val="en-GB"/>
              </w:rPr>
            </w:pPr>
          </w:p>
          <w:p w14:paraId="688FC099" w14:textId="77777777" w:rsidR="004650EE" w:rsidRPr="00FB1500" w:rsidRDefault="004650EE" w:rsidP="00D04FC9">
            <w:pPr>
              <w:pStyle w:val="1bodycopy"/>
              <w:rPr>
                <w:sz w:val="28"/>
                <w:lang w:val="en-GB"/>
              </w:rPr>
            </w:pPr>
            <w:r w:rsidRPr="00FB1500">
              <w:rPr>
                <w:sz w:val="28"/>
                <w:lang w:val="en-GB"/>
              </w:rPr>
              <w:t>Date</w:t>
            </w:r>
          </w:p>
        </w:tc>
      </w:tr>
      <w:tr w:rsidR="004650EE" w:rsidRPr="00FB1500" w14:paraId="5F5CD936" w14:textId="77777777" w:rsidTr="00D04FC9">
        <w:tc>
          <w:tcPr>
            <w:tcW w:w="10627" w:type="dxa"/>
            <w:gridSpan w:val="2"/>
            <w:shd w:val="clear" w:color="auto" w:fill="auto"/>
            <w:tcMar>
              <w:top w:w="113" w:type="dxa"/>
              <w:bottom w:w="113" w:type="dxa"/>
            </w:tcMar>
          </w:tcPr>
          <w:p w14:paraId="4590CEDD" w14:textId="77777777" w:rsidR="004650EE" w:rsidRPr="00FB1500" w:rsidRDefault="004650EE" w:rsidP="00D04FC9">
            <w:pPr>
              <w:pStyle w:val="1bodycopy"/>
              <w:rPr>
                <w:b/>
                <w:sz w:val="28"/>
                <w:lang w:val="en-GB"/>
              </w:rPr>
            </w:pPr>
            <w:r>
              <w:rPr>
                <w:b/>
                <w:sz w:val="28"/>
                <w:lang w:val="en-GB"/>
              </w:rPr>
              <w:lastRenderedPageBreak/>
              <w:t>Steps taken to safeguard staff (if appropriate):</w:t>
            </w:r>
          </w:p>
        </w:tc>
      </w:tr>
      <w:tr w:rsidR="004650EE" w:rsidRPr="00FB1500" w14:paraId="21FC4BC5" w14:textId="77777777" w:rsidTr="00D04FC9">
        <w:tc>
          <w:tcPr>
            <w:tcW w:w="10627" w:type="dxa"/>
            <w:gridSpan w:val="2"/>
            <w:shd w:val="clear" w:color="auto" w:fill="auto"/>
            <w:tcMar>
              <w:top w:w="113" w:type="dxa"/>
              <w:bottom w:w="113" w:type="dxa"/>
            </w:tcMar>
          </w:tcPr>
          <w:p w14:paraId="0805E029" w14:textId="77777777" w:rsidR="004650EE" w:rsidRPr="00FB1500" w:rsidRDefault="004650EE" w:rsidP="00D04FC9">
            <w:pPr>
              <w:pStyle w:val="1bodycopy"/>
              <w:rPr>
                <w:b/>
                <w:sz w:val="28"/>
                <w:lang w:val="en-GB"/>
              </w:rPr>
            </w:pPr>
            <w:r w:rsidRPr="00FB1500">
              <w:rPr>
                <w:b/>
                <w:sz w:val="28"/>
                <w:lang w:val="en-GB"/>
              </w:rPr>
              <w:t>Behaviour plan evaluation and next steps:</w:t>
            </w:r>
          </w:p>
          <w:p w14:paraId="64753BD1" w14:textId="77777777" w:rsidR="004650EE" w:rsidRPr="00FB1500" w:rsidRDefault="004650EE" w:rsidP="00D04FC9">
            <w:pPr>
              <w:pStyle w:val="1bodycopy"/>
              <w:rPr>
                <w:sz w:val="28"/>
                <w:highlight w:val="yellow"/>
                <w:lang w:val="en-GB"/>
              </w:rPr>
            </w:pPr>
            <w:r w:rsidRPr="00FB1500">
              <w:rPr>
                <w:sz w:val="28"/>
                <w:highlight w:val="yellow"/>
                <w:lang w:val="en-GB"/>
              </w:rPr>
              <w:t>How effective is the plan?</w:t>
            </w:r>
          </w:p>
          <w:p w14:paraId="0084A03D" w14:textId="77777777" w:rsidR="004650EE" w:rsidRPr="00FB1500" w:rsidRDefault="004650EE" w:rsidP="00D04FC9">
            <w:pPr>
              <w:pStyle w:val="1bodycopy"/>
              <w:rPr>
                <w:sz w:val="28"/>
                <w:lang w:val="en-GB"/>
              </w:rPr>
            </w:pPr>
            <w:r w:rsidRPr="00FB1500">
              <w:rPr>
                <w:sz w:val="28"/>
                <w:highlight w:val="yellow"/>
                <w:lang w:val="en-GB"/>
              </w:rPr>
              <w:t>Record suggestions to be considered when this plan is reviewed.</w:t>
            </w:r>
          </w:p>
          <w:p w14:paraId="7B03F96E" w14:textId="77777777" w:rsidR="004650EE" w:rsidRPr="00FB1500" w:rsidRDefault="004650EE" w:rsidP="00D04FC9">
            <w:pPr>
              <w:pStyle w:val="1bodycopy"/>
              <w:rPr>
                <w:i/>
                <w:sz w:val="28"/>
                <w:lang w:val="en-GB"/>
              </w:rPr>
            </w:pPr>
          </w:p>
          <w:p w14:paraId="6284F6C8" w14:textId="77777777" w:rsidR="004650EE" w:rsidRPr="00FB1500" w:rsidRDefault="004650EE" w:rsidP="00D04FC9">
            <w:pPr>
              <w:pStyle w:val="1bodycopy"/>
              <w:rPr>
                <w:sz w:val="28"/>
                <w:lang w:val="en-GB"/>
              </w:rPr>
            </w:pPr>
          </w:p>
        </w:tc>
      </w:tr>
    </w:tbl>
    <w:p w14:paraId="53EDE0EF" w14:textId="286611A3" w:rsidR="004650EE" w:rsidRDefault="004650EE" w:rsidP="003A44E7">
      <w:pPr>
        <w:widowControl w:val="0"/>
        <w:tabs>
          <w:tab w:val="left" w:pos="840"/>
        </w:tabs>
        <w:spacing w:after="0" w:line="256" w:lineRule="exact"/>
        <w:ind w:right="254"/>
        <w:rPr>
          <w:color w:val="FF0000"/>
        </w:rPr>
      </w:pPr>
    </w:p>
    <w:p w14:paraId="25C8355D" w14:textId="77777777" w:rsidR="00A24CC9" w:rsidRDefault="00A24CC9" w:rsidP="003A44E7">
      <w:pPr>
        <w:widowControl w:val="0"/>
        <w:tabs>
          <w:tab w:val="left" w:pos="840"/>
        </w:tabs>
        <w:spacing w:after="0" w:line="256" w:lineRule="exact"/>
        <w:ind w:right="254"/>
        <w:rPr>
          <w:color w:val="FF0000"/>
        </w:rPr>
      </w:pPr>
    </w:p>
    <w:p w14:paraId="03AB8773" w14:textId="63614606" w:rsidR="004650EE" w:rsidRDefault="004650EE" w:rsidP="003A44E7">
      <w:pPr>
        <w:widowControl w:val="0"/>
        <w:tabs>
          <w:tab w:val="left" w:pos="840"/>
        </w:tabs>
        <w:spacing w:after="0" w:line="256" w:lineRule="exact"/>
        <w:ind w:right="254"/>
        <w:rPr>
          <w:color w:val="FF0000"/>
        </w:rPr>
      </w:pPr>
      <w:r>
        <w:rPr>
          <w:color w:val="FF0000"/>
        </w:rPr>
        <w:t>To be edited for each child:</w:t>
      </w:r>
    </w:p>
    <w:p w14:paraId="53D99D1D" w14:textId="77777777" w:rsidR="004650EE" w:rsidRDefault="004650EE" w:rsidP="003A44E7">
      <w:pPr>
        <w:widowControl w:val="0"/>
        <w:tabs>
          <w:tab w:val="left" w:pos="840"/>
        </w:tabs>
        <w:spacing w:after="0" w:line="256" w:lineRule="exact"/>
        <w:ind w:right="254"/>
        <w:rPr>
          <w:color w:val="FF0000"/>
        </w:rPr>
      </w:pPr>
    </w:p>
    <w:p w14:paraId="22CA5E2C" w14:textId="36D6F8E6" w:rsidR="004650EE" w:rsidRDefault="004650EE" w:rsidP="003A44E7">
      <w:pPr>
        <w:widowControl w:val="0"/>
        <w:tabs>
          <w:tab w:val="left" w:pos="840"/>
        </w:tabs>
        <w:spacing w:after="0" w:line="256" w:lineRule="exact"/>
        <w:ind w:right="254"/>
        <w:rPr>
          <w:color w:val="FF0000"/>
        </w:rPr>
      </w:pPr>
    </w:p>
    <w:p w14:paraId="5AFDF8DE" w14:textId="3BEFAE9D" w:rsidR="004650EE" w:rsidRDefault="004650EE" w:rsidP="003A44E7">
      <w:pPr>
        <w:widowControl w:val="0"/>
        <w:tabs>
          <w:tab w:val="left" w:pos="840"/>
        </w:tabs>
        <w:spacing w:after="0" w:line="256" w:lineRule="exact"/>
        <w:ind w:right="254"/>
        <w:rPr>
          <w:color w:val="FF0000"/>
        </w:rPr>
      </w:pPr>
    </w:p>
    <w:p w14:paraId="4C4D1129" w14:textId="7017736E" w:rsidR="004650EE" w:rsidRDefault="004650EE" w:rsidP="003A44E7">
      <w:pPr>
        <w:widowControl w:val="0"/>
        <w:tabs>
          <w:tab w:val="left" w:pos="840"/>
        </w:tabs>
        <w:spacing w:after="0" w:line="256" w:lineRule="exact"/>
        <w:ind w:right="254"/>
        <w:rPr>
          <w:color w:val="FF0000"/>
        </w:rPr>
      </w:pPr>
      <w:r w:rsidRPr="00855773">
        <w:rPr>
          <w:rFonts w:ascii="Arial" w:hAnsi="Arial" w:cs="Arial"/>
          <w:noProof/>
          <w:color w:val="000000"/>
          <w:lang w:eastAsia="en-GB"/>
        </w:rPr>
        <w:drawing>
          <wp:anchor distT="0" distB="0" distL="114300" distR="114300" simplePos="0" relativeHeight="251664384" behindDoc="0" locked="0" layoutInCell="1" allowOverlap="1" wp14:anchorId="488B95A6" wp14:editId="12DCBB0E">
            <wp:simplePos x="0" y="0"/>
            <wp:positionH relativeFrom="column">
              <wp:posOffset>-114300</wp:posOffset>
            </wp:positionH>
            <wp:positionV relativeFrom="paragraph">
              <wp:posOffset>95250</wp:posOffset>
            </wp:positionV>
            <wp:extent cx="5731510" cy="3230880"/>
            <wp:effectExtent l="0" t="0" r="2540" b="7620"/>
            <wp:wrapNone/>
            <wp:docPr id="7" name="Picture 7" descr="A rectangular white sheet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ctangular white sheet with black 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23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93A83" w14:textId="5EE23AB3" w:rsidR="004650EE" w:rsidRDefault="004650EE" w:rsidP="003A44E7">
      <w:pPr>
        <w:widowControl w:val="0"/>
        <w:tabs>
          <w:tab w:val="left" w:pos="840"/>
        </w:tabs>
        <w:spacing w:after="0" w:line="256" w:lineRule="exact"/>
        <w:ind w:right="254"/>
        <w:rPr>
          <w:color w:val="FF0000"/>
        </w:rPr>
      </w:pPr>
    </w:p>
    <w:p w14:paraId="24EEEA20" w14:textId="77777777" w:rsidR="004650EE" w:rsidRDefault="004650EE" w:rsidP="003A44E7">
      <w:pPr>
        <w:widowControl w:val="0"/>
        <w:tabs>
          <w:tab w:val="left" w:pos="840"/>
        </w:tabs>
        <w:spacing w:after="0" w:line="256" w:lineRule="exact"/>
        <w:ind w:right="254"/>
        <w:rPr>
          <w:color w:val="FF0000"/>
        </w:rPr>
      </w:pPr>
    </w:p>
    <w:p w14:paraId="06B97947" w14:textId="77777777" w:rsidR="004650EE" w:rsidRDefault="004650EE" w:rsidP="003A44E7">
      <w:pPr>
        <w:widowControl w:val="0"/>
        <w:tabs>
          <w:tab w:val="left" w:pos="840"/>
        </w:tabs>
        <w:spacing w:after="0" w:line="256" w:lineRule="exact"/>
        <w:ind w:right="254"/>
        <w:rPr>
          <w:color w:val="FF0000"/>
        </w:rPr>
      </w:pPr>
    </w:p>
    <w:p w14:paraId="67177D3C" w14:textId="77777777" w:rsidR="004650EE" w:rsidRDefault="004650EE" w:rsidP="003A44E7">
      <w:pPr>
        <w:widowControl w:val="0"/>
        <w:tabs>
          <w:tab w:val="left" w:pos="840"/>
        </w:tabs>
        <w:spacing w:after="0" w:line="256" w:lineRule="exact"/>
        <w:ind w:right="254"/>
        <w:rPr>
          <w:color w:val="FF0000"/>
        </w:rPr>
      </w:pPr>
    </w:p>
    <w:p w14:paraId="4013CCB5" w14:textId="77777777" w:rsidR="004650EE" w:rsidRDefault="004650EE" w:rsidP="003A44E7">
      <w:pPr>
        <w:widowControl w:val="0"/>
        <w:tabs>
          <w:tab w:val="left" w:pos="840"/>
        </w:tabs>
        <w:spacing w:after="0" w:line="256" w:lineRule="exact"/>
        <w:ind w:right="254"/>
        <w:rPr>
          <w:color w:val="FF0000"/>
        </w:rPr>
      </w:pPr>
    </w:p>
    <w:p w14:paraId="0A8C6576" w14:textId="77777777" w:rsidR="004650EE" w:rsidRDefault="004650EE" w:rsidP="003A44E7">
      <w:pPr>
        <w:widowControl w:val="0"/>
        <w:tabs>
          <w:tab w:val="left" w:pos="840"/>
        </w:tabs>
        <w:spacing w:after="0" w:line="256" w:lineRule="exact"/>
        <w:ind w:right="254"/>
        <w:rPr>
          <w:color w:val="FF0000"/>
        </w:rPr>
      </w:pPr>
    </w:p>
    <w:p w14:paraId="4192E79B" w14:textId="77777777" w:rsidR="004650EE" w:rsidRDefault="004650EE" w:rsidP="003A44E7">
      <w:pPr>
        <w:widowControl w:val="0"/>
        <w:tabs>
          <w:tab w:val="left" w:pos="840"/>
        </w:tabs>
        <w:spacing w:after="0" w:line="256" w:lineRule="exact"/>
        <w:ind w:right="254"/>
        <w:rPr>
          <w:color w:val="FF0000"/>
        </w:rPr>
      </w:pPr>
    </w:p>
    <w:p w14:paraId="1CC5DDF2" w14:textId="77777777" w:rsidR="004650EE" w:rsidRDefault="004650EE" w:rsidP="003A44E7">
      <w:pPr>
        <w:widowControl w:val="0"/>
        <w:tabs>
          <w:tab w:val="left" w:pos="840"/>
        </w:tabs>
        <w:spacing w:after="0" w:line="256" w:lineRule="exact"/>
        <w:ind w:right="254"/>
        <w:rPr>
          <w:color w:val="FF0000"/>
        </w:rPr>
      </w:pPr>
    </w:p>
    <w:p w14:paraId="4E7D94B9" w14:textId="77777777" w:rsidR="004650EE" w:rsidRDefault="004650EE" w:rsidP="003A44E7">
      <w:pPr>
        <w:widowControl w:val="0"/>
        <w:tabs>
          <w:tab w:val="left" w:pos="840"/>
        </w:tabs>
        <w:spacing w:after="0" w:line="256" w:lineRule="exact"/>
        <w:ind w:right="254"/>
        <w:rPr>
          <w:color w:val="FF0000"/>
        </w:rPr>
      </w:pPr>
    </w:p>
    <w:p w14:paraId="44CE12C0" w14:textId="77777777" w:rsidR="004650EE" w:rsidRDefault="004650EE" w:rsidP="003A44E7">
      <w:pPr>
        <w:widowControl w:val="0"/>
        <w:tabs>
          <w:tab w:val="left" w:pos="840"/>
        </w:tabs>
        <w:spacing w:after="0" w:line="256" w:lineRule="exact"/>
        <w:ind w:right="254"/>
        <w:rPr>
          <w:color w:val="FF0000"/>
        </w:rPr>
      </w:pPr>
    </w:p>
    <w:p w14:paraId="3F0C0ADB" w14:textId="77777777" w:rsidR="004650EE" w:rsidRDefault="004650EE" w:rsidP="003A44E7">
      <w:pPr>
        <w:widowControl w:val="0"/>
        <w:tabs>
          <w:tab w:val="left" w:pos="840"/>
        </w:tabs>
        <w:spacing w:after="0" w:line="256" w:lineRule="exact"/>
        <w:ind w:right="254"/>
        <w:rPr>
          <w:color w:val="FF0000"/>
        </w:rPr>
      </w:pPr>
    </w:p>
    <w:p w14:paraId="18D1B76C" w14:textId="77777777" w:rsidR="004650EE" w:rsidRDefault="004650EE" w:rsidP="003A44E7">
      <w:pPr>
        <w:widowControl w:val="0"/>
        <w:tabs>
          <w:tab w:val="left" w:pos="840"/>
        </w:tabs>
        <w:spacing w:after="0" w:line="256" w:lineRule="exact"/>
        <w:ind w:right="254"/>
        <w:rPr>
          <w:color w:val="FF0000"/>
        </w:rPr>
      </w:pPr>
    </w:p>
    <w:p w14:paraId="1B9EF6A2" w14:textId="77777777" w:rsidR="004650EE" w:rsidRDefault="004650EE" w:rsidP="003A44E7">
      <w:pPr>
        <w:widowControl w:val="0"/>
        <w:tabs>
          <w:tab w:val="left" w:pos="840"/>
        </w:tabs>
        <w:spacing w:after="0" w:line="256" w:lineRule="exact"/>
        <w:ind w:right="254"/>
        <w:rPr>
          <w:color w:val="FF0000"/>
        </w:rPr>
      </w:pPr>
    </w:p>
    <w:p w14:paraId="09E36243" w14:textId="77777777" w:rsidR="004650EE" w:rsidRDefault="004650EE" w:rsidP="003A44E7">
      <w:pPr>
        <w:widowControl w:val="0"/>
        <w:tabs>
          <w:tab w:val="left" w:pos="840"/>
        </w:tabs>
        <w:spacing w:after="0" w:line="256" w:lineRule="exact"/>
        <w:ind w:right="254"/>
        <w:rPr>
          <w:color w:val="FF0000"/>
        </w:rPr>
      </w:pPr>
    </w:p>
    <w:p w14:paraId="11AF9200" w14:textId="77777777" w:rsidR="004650EE" w:rsidRDefault="004650EE" w:rsidP="003A44E7">
      <w:pPr>
        <w:widowControl w:val="0"/>
        <w:tabs>
          <w:tab w:val="left" w:pos="840"/>
        </w:tabs>
        <w:spacing w:after="0" w:line="256" w:lineRule="exact"/>
        <w:ind w:right="254"/>
        <w:rPr>
          <w:color w:val="FF0000"/>
        </w:rPr>
      </w:pPr>
    </w:p>
    <w:p w14:paraId="41873C44" w14:textId="77777777" w:rsidR="004650EE" w:rsidRDefault="004650EE" w:rsidP="003A44E7">
      <w:pPr>
        <w:widowControl w:val="0"/>
        <w:tabs>
          <w:tab w:val="left" w:pos="840"/>
        </w:tabs>
        <w:spacing w:after="0" w:line="256" w:lineRule="exact"/>
        <w:ind w:right="254"/>
        <w:rPr>
          <w:color w:val="FF0000"/>
        </w:rPr>
      </w:pPr>
    </w:p>
    <w:p w14:paraId="6EC68986" w14:textId="77777777" w:rsidR="004650EE" w:rsidRDefault="004650EE" w:rsidP="003A44E7">
      <w:pPr>
        <w:widowControl w:val="0"/>
        <w:tabs>
          <w:tab w:val="left" w:pos="840"/>
        </w:tabs>
        <w:spacing w:after="0" w:line="256" w:lineRule="exact"/>
        <w:ind w:right="254"/>
        <w:rPr>
          <w:color w:val="FF0000"/>
        </w:rPr>
      </w:pPr>
    </w:p>
    <w:p w14:paraId="22628E29" w14:textId="77777777" w:rsidR="004650EE" w:rsidRDefault="004650EE" w:rsidP="003A44E7">
      <w:pPr>
        <w:widowControl w:val="0"/>
        <w:tabs>
          <w:tab w:val="left" w:pos="840"/>
        </w:tabs>
        <w:spacing w:after="0" w:line="256" w:lineRule="exact"/>
        <w:ind w:right="254"/>
        <w:rPr>
          <w:color w:val="FF0000"/>
        </w:rPr>
      </w:pPr>
    </w:p>
    <w:p w14:paraId="766DE84D" w14:textId="77777777" w:rsidR="004650EE" w:rsidRDefault="004650EE" w:rsidP="003A44E7">
      <w:pPr>
        <w:widowControl w:val="0"/>
        <w:tabs>
          <w:tab w:val="left" w:pos="840"/>
        </w:tabs>
        <w:spacing w:after="0" w:line="256" w:lineRule="exact"/>
        <w:ind w:right="254"/>
        <w:rPr>
          <w:color w:val="FF0000"/>
        </w:rPr>
      </w:pPr>
    </w:p>
    <w:p w14:paraId="517FA956" w14:textId="77777777" w:rsidR="004650EE" w:rsidRDefault="004650EE" w:rsidP="003A44E7">
      <w:pPr>
        <w:widowControl w:val="0"/>
        <w:tabs>
          <w:tab w:val="left" w:pos="840"/>
        </w:tabs>
        <w:spacing w:after="0" w:line="256" w:lineRule="exact"/>
        <w:ind w:right="254"/>
        <w:rPr>
          <w:color w:val="FF0000"/>
        </w:rPr>
      </w:pPr>
    </w:p>
    <w:p w14:paraId="1A3BC882" w14:textId="77777777" w:rsidR="004650EE" w:rsidRDefault="004650EE" w:rsidP="003A44E7">
      <w:pPr>
        <w:widowControl w:val="0"/>
        <w:tabs>
          <w:tab w:val="left" w:pos="840"/>
        </w:tabs>
        <w:spacing w:after="0" w:line="256" w:lineRule="exact"/>
        <w:ind w:right="254"/>
        <w:rPr>
          <w:color w:val="FF0000"/>
        </w:rPr>
      </w:pPr>
    </w:p>
    <w:p w14:paraId="34329BCD" w14:textId="77777777" w:rsidR="004650EE" w:rsidRDefault="004650EE" w:rsidP="003A44E7">
      <w:pPr>
        <w:widowControl w:val="0"/>
        <w:tabs>
          <w:tab w:val="left" w:pos="840"/>
        </w:tabs>
        <w:spacing w:after="0" w:line="256" w:lineRule="exact"/>
        <w:ind w:right="254"/>
        <w:rPr>
          <w:color w:val="FF0000"/>
        </w:rPr>
      </w:pPr>
    </w:p>
    <w:p w14:paraId="6B42CB16" w14:textId="77777777" w:rsidR="004650EE" w:rsidRDefault="004650EE" w:rsidP="003A44E7">
      <w:pPr>
        <w:widowControl w:val="0"/>
        <w:tabs>
          <w:tab w:val="left" w:pos="840"/>
        </w:tabs>
        <w:spacing w:after="0" w:line="256" w:lineRule="exact"/>
        <w:ind w:right="254"/>
        <w:rPr>
          <w:color w:val="FF0000"/>
        </w:rPr>
      </w:pPr>
    </w:p>
    <w:p w14:paraId="53625F55" w14:textId="77777777" w:rsidR="004650EE" w:rsidRDefault="004650EE" w:rsidP="003A44E7">
      <w:pPr>
        <w:widowControl w:val="0"/>
        <w:tabs>
          <w:tab w:val="left" w:pos="840"/>
        </w:tabs>
        <w:spacing w:after="0" w:line="256" w:lineRule="exact"/>
        <w:ind w:right="254"/>
        <w:rPr>
          <w:color w:val="FF0000"/>
        </w:rPr>
      </w:pPr>
    </w:p>
    <w:p w14:paraId="3AA9E769" w14:textId="77777777" w:rsidR="004650EE" w:rsidRDefault="004650EE" w:rsidP="003A44E7">
      <w:pPr>
        <w:widowControl w:val="0"/>
        <w:tabs>
          <w:tab w:val="left" w:pos="840"/>
        </w:tabs>
        <w:spacing w:after="0" w:line="256" w:lineRule="exact"/>
        <w:ind w:right="254"/>
        <w:rPr>
          <w:color w:val="FF0000"/>
        </w:rPr>
      </w:pPr>
    </w:p>
    <w:p w14:paraId="0A5F1853" w14:textId="77777777" w:rsidR="004650EE" w:rsidRDefault="004650EE" w:rsidP="003A44E7">
      <w:pPr>
        <w:widowControl w:val="0"/>
        <w:tabs>
          <w:tab w:val="left" w:pos="840"/>
        </w:tabs>
        <w:spacing w:after="0" w:line="256" w:lineRule="exact"/>
        <w:ind w:right="254"/>
        <w:rPr>
          <w:color w:val="FF0000"/>
        </w:rPr>
      </w:pPr>
    </w:p>
    <w:p w14:paraId="731C1BA7" w14:textId="77777777" w:rsidR="004650EE" w:rsidRDefault="004650EE" w:rsidP="003A44E7">
      <w:pPr>
        <w:widowControl w:val="0"/>
        <w:tabs>
          <w:tab w:val="left" w:pos="840"/>
        </w:tabs>
        <w:spacing w:after="0" w:line="256" w:lineRule="exact"/>
        <w:ind w:right="254"/>
        <w:rPr>
          <w:color w:val="FF0000"/>
        </w:rPr>
      </w:pPr>
    </w:p>
    <w:p w14:paraId="61F1289F" w14:textId="77777777" w:rsidR="004650EE" w:rsidRDefault="004650EE" w:rsidP="003A44E7">
      <w:pPr>
        <w:widowControl w:val="0"/>
        <w:tabs>
          <w:tab w:val="left" w:pos="840"/>
        </w:tabs>
        <w:spacing w:after="0" w:line="256" w:lineRule="exact"/>
        <w:ind w:right="254"/>
        <w:rPr>
          <w:color w:val="FF0000"/>
        </w:rPr>
      </w:pPr>
    </w:p>
    <w:p w14:paraId="3321B9D1" w14:textId="77777777" w:rsidR="004650EE" w:rsidRDefault="004650EE" w:rsidP="003A44E7">
      <w:pPr>
        <w:widowControl w:val="0"/>
        <w:tabs>
          <w:tab w:val="left" w:pos="840"/>
        </w:tabs>
        <w:spacing w:after="0" w:line="256" w:lineRule="exact"/>
        <w:ind w:right="254"/>
        <w:rPr>
          <w:color w:val="FF0000"/>
        </w:rPr>
      </w:pPr>
    </w:p>
    <w:p w14:paraId="16F27B8E" w14:textId="77777777" w:rsidR="004650EE" w:rsidRDefault="004650EE" w:rsidP="003A44E7">
      <w:pPr>
        <w:widowControl w:val="0"/>
        <w:tabs>
          <w:tab w:val="left" w:pos="840"/>
        </w:tabs>
        <w:spacing w:after="0" w:line="256" w:lineRule="exact"/>
        <w:ind w:right="254"/>
        <w:rPr>
          <w:color w:val="FF0000"/>
        </w:rPr>
      </w:pPr>
    </w:p>
    <w:p w14:paraId="525EDC84" w14:textId="77777777" w:rsidR="004650EE" w:rsidRDefault="004650EE" w:rsidP="003A44E7">
      <w:pPr>
        <w:widowControl w:val="0"/>
        <w:tabs>
          <w:tab w:val="left" w:pos="840"/>
        </w:tabs>
        <w:spacing w:after="0" w:line="256" w:lineRule="exact"/>
        <w:ind w:right="254"/>
        <w:rPr>
          <w:color w:val="FF0000"/>
        </w:rPr>
      </w:pPr>
    </w:p>
    <w:p w14:paraId="266AFB13" w14:textId="77777777" w:rsidR="004650EE" w:rsidRDefault="004650EE" w:rsidP="003A44E7">
      <w:pPr>
        <w:widowControl w:val="0"/>
        <w:tabs>
          <w:tab w:val="left" w:pos="840"/>
        </w:tabs>
        <w:spacing w:after="0" w:line="256" w:lineRule="exact"/>
        <w:ind w:right="254"/>
        <w:rPr>
          <w:color w:val="FF0000"/>
        </w:rPr>
      </w:pPr>
    </w:p>
    <w:p w14:paraId="2DC25144" w14:textId="77777777" w:rsidR="004650EE" w:rsidRDefault="004650EE" w:rsidP="003A44E7">
      <w:pPr>
        <w:widowControl w:val="0"/>
        <w:tabs>
          <w:tab w:val="left" w:pos="840"/>
        </w:tabs>
        <w:spacing w:after="0" w:line="256" w:lineRule="exact"/>
        <w:ind w:right="254"/>
        <w:rPr>
          <w:color w:val="FF0000"/>
        </w:rPr>
      </w:pPr>
    </w:p>
    <w:p w14:paraId="2FFEE54F" w14:textId="77777777" w:rsidR="004650EE" w:rsidRDefault="004650EE" w:rsidP="003A44E7">
      <w:pPr>
        <w:widowControl w:val="0"/>
        <w:tabs>
          <w:tab w:val="left" w:pos="840"/>
        </w:tabs>
        <w:spacing w:after="0" w:line="256" w:lineRule="exact"/>
        <w:ind w:right="254"/>
        <w:rPr>
          <w:color w:val="FF0000"/>
        </w:rPr>
      </w:pPr>
    </w:p>
    <w:p w14:paraId="531F22D3" w14:textId="77777777" w:rsidR="004650EE" w:rsidRDefault="004650EE" w:rsidP="003A44E7">
      <w:pPr>
        <w:widowControl w:val="0"/>
        <w:tabs>
          <w:tab w:val="left" w:pos="840"/>
        </w:tabs>
        <w:spacing w:after="0" w:line="256" w:lineRule="exact"/>
        <w:ind w:right="254"/>
        <w:rPr>
          <w:color w:val="FF0000"/>
        </w:rPr>
      </w:pPr>
    </w:p>
    <w:p w14:paraId="34EA57AF" w14:textId="77777777" w:rsidR="004650EE" w:rsidRDefault="004650EE" w:rsidP="003A44E7">
      <w:pPr>
        <w:widowControl w:val="0"/>
        <w:tabs>
          <w:tab w:val="left" w:pos="840"/>
        </w:tabs>
        <w:spacing w:after="0" w:line="256" w:lineRule="exact"/>
        <w:ind w:right="254"/>
      </w:pPr>
    </w:p>
    <w:p w14:paraId="57D4F92F" w14:textId="77777777" w:rsidR="00D43FD8" w:rsidRDefault="00D43FD8" w:rsidP="003A44E7">
      <w:pPr>
        <w:widowControl w:val="0"/>
        <w:tabs>
          <w:tab w:val="left" w:pos="840"/>
        </w:tabs>
        <w:spacing w:after="0" w:line="256" w:lineRule="exact"/>
        <w:ind w:right="254"/>
      </w:pPr>
    </w:p>
    <w:p w14:paraId="273F217F" w14:textId="3C81BA4D" w:rsidR="00A2484D" w:rsidRDefault="006120B9" w:rsidP="003A44E7">
      <w:pPr>
        <w:widowControl w:val="0"/>
        <w:tabs>
          <w:tab w:val="left" w:pos="840"/>
        </w:tabs>
        <w:spacing w:after="0" w:line="256" w:lineRule="exact"/>
        <w:ind w:right="254"/>
      </w:pPr>
      <w:r>
        <w:t>Appendix 3</w:t>
      </w:r>
      <w:r w:rsidR="00A2484D">
        <w:t xml:space="preserve"> – Mental Health and Wellbeing</w:t>
      </w:r>
    </w:p>
    <w:p w14:paraId="3BF4C37A" w14:textId="77777777" w:rsidR="00A2484D" w:rsidRDefault="00A2484D" w:rsidP="003A44E7">
      <w:pPr>
        <w:widowControl w:val="0"/>
        <w:tabs>
          <w:tab w:val="left" w:pos="840"/>
        </w:tabs>
        <w:spacing w:after="0" w:line="256" w:lineRule="exact"/>
        <w:ind w:right="254"/>
      </w:pPr>
    </w:p>
    <w:p w14:paraId="37FBFDF5" w14:textId="77777777" w:rsidR="00A2484D" w:rsidRDefault="00971ED3" w:rsidP="003A44E7">
      <w:pPr>
        <w:widowControl w:val="0"/>
        <w:tabs>
          <w:tab w:val="left" w:pos="840"/>
        </w:tabs>
        <w:spacing w:after="0" w:line="256" w:lineRule="exact"/>
        <w:ind w:right="254"/>
      </w:pPr>
      <w:hyperlink r:id="rId15" w:history="1">
        <w:r w:rsidR="00A2484D" w:rsidRPr="000205BA">
          <w:rPr>
            <w:rStyle w:val="Hyperlink"/>
          </w:rPr>
          <w:t>https://alvastoninfant-my.sharepoint.com/:w:/r/personal/scarnall_alvastoni_derby_sch_uk/_layouts/15/Doc.aspx?sourcedoc=%7B0d8e7395-a5ba-4b9a-ab45-26c16d1e8e40%7D&amp;action=edit&amp;wdPreviousSession=2d0a6ba4-549d-616a-b9ee-a8a61960f3da</w:t>
        </w:r>
      </w:hyperlink>
      <w:r w:rsidR="00A2484D">
        <w:t xml:space="preserve"> </w:t>
      </w:r>
    </w:p>
    <w:p w14:paraId="594A634A" w14:textId="77777777" w:rsidR="00A2484D" w:rsidRDefault="00A2484D" w:rsidP="003A44E7">
      <w:pPr>
        <w:widowControl w:val="0"/>
        <w:tabs>
          <w:tab w:val="left" w:pos="840"/>
        </w:tabs>
        <w:spacing w:after="0" w:line="256" w:lineRule="exact"/>
        <w:ind w:right="254"/>
      </w:pPr>
    </w:p>
    <w:p w14:paraId="15CFEC12" w14:textId="77777777" w:rsidR="00A2484D" w:rsidRDefault="00A2484D" w:rsidP="003A44E7">
      <w:pPr>
        <w:widowControl w:val="0"/>
        <w:tabs>
          <w:tab w:val="left" w:pos="840"/>
        </w:tabs>
        <w:spacing w:after="0" w:line="256" w:lineRule="exact"/>
        <w:ind w:right="254"/>
      </w:pPr>
    </w:p>
    <w:p w14:paraId="64A02E60" w14:textId="77777777" w:rsidR="00A2484D" w:rsidRDefault="00A2484D" w:rsidP="003A44E7">
      <w:pPr>
        <w:widowControl w:val="0"/>
        <w:tabs>
          <w:tab w:val="left" w:pos="840"/>
        </w:tabs>
        <w:spacing w:after="0" w:line="256" w:lineRule="exact"/>
        <w:ind w:right="254"/>
      </w:pPr>
    </w:p>
    <w:p w14:paraId="70200FC9" w14:textId="77777777" w:rsidR="00A2484D" w:rsidRDefault="00A2484D" w:rsidP="003A44E7">
      <w:pPr>
        <w:widowControl w:val="0"/>
        <w:tabs>
          <w:tab w:val="left" w:pos="840"/>
        </w:tabs>
        <w:spacing w:after="0" w:line="256" w:lineRule="exact"/>
        <w:ind w:right="254"/>
      </w:pPr>
    </w:p>
    <w:p w14:paraId="190A75FA" w14:textId="77777777" w:rsidR="00A2484D" w:rsidRPr="00C427B5" w:rsidRDefault="00A2484D" w:rsidP="003A44E7">
      <w:pPr>
        <w:widowControl w:val="0"/>
        <w:tabs>
          <w:tab w:val="left" w:pos="840"/>
        </w:tabs>
        <w:spacing w:after="0" w:line="256" w:lineRule="exact"/>
        <w:ind w:right="254"/>
      </w:pPr>
    </w:p>
    <w:p w14:paraId="415CB749" w14:textId="77777777" w:rsidR="00FE69A4" w:rsidRPr="00C427B5" w:rsidRDefault="00FE69A4" w:rsidP="003A44E7">
      <w:pPr>
        <w:widowControl w:val="0"/>
        <w:tabs>
          <w:tab w:val="left" w:pos="840"/>
        </w:tabs>
        <w:spacing w:after="0" w:line="256" w:lineRule="exact"/>
        <w:ind w:right="254"/>
      </w:pPr>
    </w:p>
    <w:p w14:paraId="1CF03F97" w14:textId="77777777" w:rsidR="00FE69A4" w:rsidRDefault="00FE69A4" w:rsidP="003A44E7">
      <w:pPr>
        <w:widowControl w:val="0"/>
        <w:tabs>
          <w:tab w:val="left" w:pos="840"/>
        </w:tabs>
        <w:spacing w:after="0" w:line="256" w:lineRule="exact"/>
        <w:ind w:right="254"/>
        <w:rPr>
          <w:rFonts w:ascii="Arial" w:hAnsi="Arial" w:cs="Arial"/>
          <w:sz w:val="20"/>
          <w:szCs w:val="21"/>
        </w:rPr>
      </w:pPr>
    </w:p>
    <w:p w14:paraId="47C4560D" w14:textId="77777777" w:rsidR="00FD66B1" w:rsidRDefault="009477F5" w:rsidP="003A44E7">
      <w:pPr>
        <w:widowControl w:val="0"/>
        <w:tabs>
          <w:tab w:val="left" w:pos="840"/>
        </w:tabs>
        <w:spacing w:after="0" w:line="256" w:lineRule="exact"/>
        <w:ind w:right="254"/>
        <w:rPr>
          <w:rFonts w:ascii="Arial" w:hAnsi="Arial" w:cs="Arial"/>
          <w:sz w:val="20"/>
          <w:szCs w:val="21"/>
        </w:rPr>
      </w:pPr>
      <w:r>
        <w:rPr>
          <w:rFonts w:ascii="Arial" w:hAnsi="Arial" w:cs="Arial"/>
          <w:sz w:val="20"/>
          <w:szCs w:val="21"/>
        </w:rPr>
        <w:t xml:space="preserve"> </w:t>
      </w:r>
    </w:p>
    <w:p w14:paraId="52261487" w14:textId="77777777" w:rsidR="00FD66B1" w:rsidRDefault="00FD66B1">
      <w:pPr>
        <w:rPr>
          <w:rFonts w:ascii="Arial" w:hAnsi="Arial" w:cs="Arial"/>
          <w:sz w:val="20"/>
          <w:szCs w:val="21"/>
        </w:rPr>
      </w:pPr>
      <w:r>
        <w:rPr>
          <w:rFonts w:ascii="Arial" w:hAnsi="Arial" w:cs="Arial"/>
          <w:sz w:val="20"/>
          <w:szCs w:val="21"/>
        </w:rPr>
        <w:br w:type="page"/>
      </w:r>
    </w:p>
    <w:p w14:paraId="19EE56C9" w14:textId="77777777" w:rsidR="009477F5" w:rsidRDefault="009477F5" w:rsidP="003A44E7">
      <w:pPr>
        <w:widowControl w:val="0"/>
        <w:tabs>
          <w:tab w:val="left" w:pos="840"/>
        </w:tabs>
        <w:spacing w:after="0" w:line="256" w:lineRule="exact"/>
        <w:ind w:right="254"/>
        <w:rPr>
          <w:rFonts w:ascii="Arial" w:hAnsi="Arial" w:cs="Arial"/>
          <w:sz w:val="20"/>
          <w:szCs w:val="21"/>
        </w:rPr>
      </w:pPr>
    </w:p>
    <w:sectPr w:rsidR="009477F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670C" w14:textId="77777777" w:rsidR="00D1235F" w:rsidRDefault="00D1235F">
      <w:pPr>
        <w:spacing w:after="0" w:line="240" w:lineRule="auto"/>
      </w:pPr>
      <w:r>
        <w:separator/>
      </w:r>
    </w:p>
  </w:endnote>
  <w:endnote w:type="continuationSeparator" w:id="0">
    <w:p w14:paraId="341BD7F7" w14:textId="77777777" w:rsidR="00D1235F" w:rsidRDefault="00D1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5CFA" w14:textId="77777777" w:rsidR="002C6A45" w:rsidRDefault="002C6A45">
    <w:pPr>
      <w:pStyle w:val="Footer"/>
      <w:jc w:val="center"/>
    </w:pPr>
  </w:p>
  <w:p w14:paraId="629CBA7C" w14:textId="77777777" w:rsidR="002C6A45" w:rsidRDefault="002C6A4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DCDB" w14:textId="77777777" w:rsidR="00D1235F" w:rsidRDefault="00D1235F">
      <w:pPr>
        <w:spacing w:after="0" w:line="240" w:lineRule="auto"/>
      </w:pPr>
      <w:r>
        <w:separator/>
      </w:r>
    </w:p>
  </w:footnote>
  <w:footnote w:type="continuationSeparator" w:id="0">
    <w:p w14:paraId="2C52C606" w14:textId="77777777" w:rsidR="00D1235F" w:rsidRDefault="00D12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D9C"/>
    <w:multiLevelType w:val="hybridMultilevel"/>
    <w:tmpl w:val="FF726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869E7"/>
    <w:multiLevelType w:val="hybridMultilevel"/>
    <w:tmpl w:val="09B4B3B8"/>
    <w:lvl w:ilvl="0" w:tplc="1D48CDC2">
      <w:start w:val="1"/>
      <w:numFmt w:val="bullet"/>
      <w:lvlText w:val="•"/>
      <w:lvlJc w:val="left"/>
      <w:pPr>
        <w:ind w:left="340" w:hanging="220"/>
      </w:pPr>
      <w:rPr>
        <w:rFonts w:ascii="Calibri" w:eastAsia="Times New Roman" w:hAnsi="Calibri" w:hint="default"/>
        <w:w w:val="102"/>
        <w:sz w:val="21"/>
      </w:rPr>
    </w:lvl>
    <w:lvl w:ilvl="1" w:tplc="39F6F8A0">
      <w:start w:val="1"/>
      <w:numFmt w:val="decimal"/>
      <w:lvlText w:val="%2."/>
      <w:lvlJc w:val="left"/>
      <w:pPr>
        <w:ind w:left="840" w:hanging="360"/>
      </w:pPr>
      <w:rPr>
        <w:rFonts w:ascii="Calibri" w:eastAsia="Times New Roman" w:hAnsi="Calibri" w:cs="Times New Roman" w:hint="default"/>
        <w:color w:val="365F91"/>
        <w:spacing w:val="2"/>
        <w:w w:val="102"/>
        <w:sz w:val="21"/>
        <w:szCs w:val="21"/>
      </w:rPr>
    </w:lvl>
    <w:lvl w:ilvl="2" w:tplc="BE92635E">
      <w:start w:val="1"/>
      <w:numFmt w:val="bullet"/>
      <w:lvlText w:val="•"/>
      <w:lvlJc w:val="left"/>
      <w:pPr>
        <w:ind w:left="1764" w:hanging="360"/>
      </w:pPr>
      <w:rPr>
        <w:rFonts w:hint="default"/>
      </w:rPr>
    </w:lvl>
    <w:lvl w:ilvl="3" w:tplc="A59002B6">
      <w:start w:val="1"/>
      <w:numFmt w:val="bullet"/>
      <w:lvlText w:val="•"/>
      <w:lvlJc w:val="left"/>
      <w:pPr>
        <w:ind w:left="2688" w:hanging="360"/>
      </w:pPr>
      <w:rPr>
        <w:rFonts w:hint="default"/>
      </w:rPr>
    </w:lvl>
    <w:lvl w:ilvl="4" w:tplc="463E40A4">
      <w:start w:val="1"/>
      <w:numFmt w:val="bullet"/>
      <w:lvlText w:val="•"/>
      <w:lvlJc w:val="left"/>
      <w:pPr>
        <w:ind w:left="3613" w:hanging="360"/>
      </w:pPr>
      <w:rPr>
        <w:rFonts w:hint="default"/>
      </w:rPr>
    </w:lvl>
    <w:lvl w:ilvl="5" w:tplc="39BC6A16">
      <w:start w:val="1"/>
      <w:numFmt w:val="bullet"/>
      <w:lvlText w:val="•"/>
      <w:lvlJc w:val="left"/>
      <w:pPr>
        <w:ind w:left="4537" w:hanging="360"/>
      </w:pPr>
      <w:rPr>
        <w:rFonts w:hint="default"/>
      </w:rPr>
    </w:lvl>
    <w:lvl w:ilvl="6" w:tplc="57F24366">
      <w:start w:val="1"/>
      <w:numFmt w:val="bullet"/>
      <w:lvlText w:val="•"/>
      <w:lvlJc w:val="left"/>
      <w:pPr>
        <w:ind w:left="5462" w:hanging="360"/>
      </w:pPr>
      <w:rPr>
        <w:rFonts w:hint="default"/>
      </w:rPr>
    </w:lvl>
    <w:lvl w:ilvl="7" w:tplc="07F6B712">
      <w:start w:val="1"/>
      <w:numFmt w:val="bullet"/>
      <w:lvlText w:val="•"/>
      <w:lvlJc w:val="left"/>
      <w:pPr>
        <w:ind w:left="6386" w:hanging="360"/>
      </w:pPr>
      <w:rPr>
        <w:rFonts w:hint="default"/>
      </w:rPr>
    </w:lvl>
    <w:lvl w:ilvl="8" w:tplc="C5946CC4">
      <w:start w:val="1"/>
      <w:numFmt w:val="bullet"/>
      <w:lvlText w:val="•"/>
      <w:lvlJc w:val="left"/>
      <w:pPr>
        <w:ind w:left="7311" w:hanging="360"/>
      </w:pPr>
      <w:rPr>
        <w:rFonts w:hint="default"/>
      </w:rPr>
    </w:lvl>
  </w:abstractNum>
  <w:abstractNum w:abstractNumId="2" w15:restartNumberingAfterBreak="0">
    <w:nsid w:val="22763597"/>
    <w:multiLevelType w:val="hybridMultilevel"/>
    <w:tmpl w:val="3322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40AC5"/>
    <w:multiLevelType w:val="hybridMultilevel"/>
    <w:tmpl w:val="FCDC1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3213C7"/>
    <w:multiLevelType w:val="hybridMultilevel"/>
    <w:tmpl w:val="E9448A70"/>
    <w:lvl w:ilvl="0" w:tplc="3E56BF74">
      <w:start w:val="1"/>
      <w:numFmt w:val="bullet"/>
      <w:lvlText w:val=""/>
      <w:lvlJc w:val="left"/>
      <w:pPr>
        <w:ind w:left="840" w:hanging="360"/>
      </w:pPr>
      <w:rPr>
        <w:rFonts w:ascii="Symbol" w:eastAsia="Times New Roman" w:hAnsi="Symbol" w:hint="default"/>
        <w:w w:val="102"/>
        <w:sz w:val="2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C6BB8"/>
    <w:multiLevelType w:val="hybridMultilevel"/>
    <w:tmpl w:val="033E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C06CD"/>
    <w:multiLevelType w:val="hybridMultilevel"/>
    <w:tmpl w:val="3E94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F1545"/>
    <w:multiLevelType w:val="hybridMultilevel"/>
    <w:tmpl w:val="76F6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C4CD5"/>
    <w:multiLevelType w:val="hybridMultilevel"/>
    <w:tmpl w:val="62AE3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8707D"/>
    <w:multiLevelType w:val="hybridMultilevel"/>
    <w:tmpl w:val="966060BE"/>
    <w:lvl w:ilvl="0" w:tplc="E8A224F6">
      <w:start w:val="1"/>
      <w:numFmt w:val="decimal"/>
      <w:lvlText w:val="%1."/>
      <w:lvlJc w:val="left"/>
      <w:pPr>
        <w:ind w:left="840" w:hanging="360"/>
      </w:pPr>
      <w:rPr>
        <w:rFonts w:ascii="Calibri" w:eastAsia="Times New Roman" w:hAnsi="Calibri" w:cs="Times New Roman" w:hint="default"/>
        <w:spacing w:val="2"/>
        <w:w w:val="102"/>
        <w:sz w:val="21"/>
        <w:szCs w:val="21"/>
      </w:rPr>
    </w:lvl>
    <w:lvl w:ilvl="1" w:tplc="68A85C40">
      <w:start w:val="1"/>
      <w:numFmt w:val="decimal"/>
      <w:lvlText w:val="%2."/>
      <w:lvlJc w:val="left"/>
      <w:pPr>
        <w:ind w:left="3288" w:hanging="293"/>
      </w:pPr>
      <w:rPr>
        <w:rFonts w:ascii="Calibri" w:eastAsia="Times New Roman" w:hAnsi="Calibri" w:cs="Times New Roman" w:hint="default"/>
        <w:spacing w:val="-2"/>
        <w:w w:val="100"/>
        <w:sz w:val="24"/>
        <w:szCs w:val="24"/>
      </w:rPr>
    </w:lvl>
    <w:lvl w:ilvl="2" w:tplc="63C60ECE">
      <w:start w:val="1"/>
      <w:numFmt w:val="bullet"/>
      <w:lvlText w:val="•"/>
      <w:lvlJc w:val="left"/>
      <w:pPr>
        <w:ind w:left="3864" w:hanging="293"/>
      </w:pPr>
      <w:rPr>
        <w:rFonts w:hint="default"/>
      </w:rPr>
    </w:lvl>
    <w:lvl w:ilvl="3" w:tplc="645EC07A">
      <w:start w:val="1"/>
      <w:numFmt w:val="bullet"/>
      <w:lvlText w:val="•"/>
      <w:lvlJc w:val="left"/>
      <w:pPr>
        <w:ind w:left="4448" w:hanging="293"/>
      </w:pPr>
      <w:rPr>
        <w:rFonts w:hint="default"/>
      </w:rPr>
    </w:lvl>
    <w:lvl w:ilvl="4" w:tplc="A5B241C4">
      <w:start w:val="1"/>
      <w:numFmt w:val="bullet"/>
      <w:lvlText w:val="•"/>
      <w:lvlJc w:val="left"/>
      <w:pPr>
        <w:ind w:left="5033" w:hanging="293"/>
      </w:pPr>
      <w:rPr>
        <w:rFonts w:hint="default"/>
      </w:rPr>
    </w:lvl>
    <w:lvl w:ilvl="5" w:tplc="8ED63578">
      <w:start w:val="1"/>
      <w:numFmt w:val="bullet"/>
      <w:lvlText w:val="•"/>
      <w:lvlJc w:val="left"/>
      <w:pPr>
        <w:ind w:left="5617" w:hanging="293"/>
      </w:pPr>
      <w:rPr>
        <w:rFonts w:hint="default"/>
      </w:rPr>
    </w:lvl>
    <w:lvl w:ilvl="6" w:tplc="A8A2D282">
      <w:start w:val="1"/>
      <w:numFmt w:val="bullet"/>
      <w:lvlText w:val="•"/>
      <w:lvlJc w:val="left"/>
      <w:pPr>
        <w:ind w:left="6202" w:hanging="293"/>
      </w:pPr>
      <w:rPr>
        <w:rFonts w:hint="default"/>
      </w:rPr>
    </w:lvl>
    <w:lvl w:ilvl="7" w:tplc="4F7242CC">
      <w:start w:val="1"/>
      <w:numFmt w:val="bullet"/>
      <w:lvlText w:val="•"/>
      <w:lvlJc w:val="left"/>
      <w:pPr>
        <w:ind w:left="6786" w:hanging="293"/>
      </w:pPr>
      <w:rPr>
        <w:rFonts w:hint="default"/>
      </w:rPr>
    </w:lvl>
    <w:lvl w:ilvl="8" w:tplc="EB442E88">
      <w:start w:val="1"/>
      <w:numFmt w:val="bullet"/>
      <w:lvlText w:val="•"/>
      <w:lvlJc w:val="left"/>
      <w:pPr>
        <w:ind w:left="7371" w:hanging="293"/>
      </w:pPr>
      <w:rPr>
        <w:rFonts w:hint="default"/>
      </w:rPr>
    </w:lvl>
  </w:abstractNum>
  <w:abstractNum w:abstractNumId="10" w15:restartNumberingAfterBreak="0">
    <w:nsid w:val="3ECF3DE7"/>
    <w:multiLevelType w:val="hybridMultilevel"/>
    <w:tmpl w:val="D2721390"/>
    <w:lvl w:ilvl="0" w:tplc="3E56BF74">
      <w:start w:val="1"/>
      <w:numFmt w:val="bullet"/>
      <w:lvlText w:val=""/>
      <w:lvlJc w:val="left"/>
      <w:pPr>
        <w:ind w:left="840" w:hanging="360"/>
      </w:pPr>
      <w:rPr>
        <w:rFonts w:ascii="Symbol" w:eastAsia="Times New Roman" w:hAnsi="Symbol" w:hint="default"/>
        <w:w w:val="102"/>
        <w:sz w:val="21"/>
      </w:rPr>
    </w:lvl>
    <w:lvl w:ilvl="1" w:tplc="74543770">
      <w:start w:val="1"/>
      <w:numFmt w:val="bullet"/>
      <w:lvlText w:val="•"/>
      <w:lvlJc w:val="left"/>
      <w:pPr>
        <w:ind w:left="1672" w:hanging="360"/>
      </w:pPr>
      <w:rPr>
        <w:rFonts w:hint="default"/>
      </w:rPr>
    </w:lvl>
    <w:lvl w:ilvl="2" w:tplc="38905670">
      <w:start w:val="1"/>
      <w:numFmt w:val="bullet"/>
      <w:lvlText w:val="•"/>
      <w:lvlJc w:val="left"/>
      <w:pPr>
        <w:ind w:left="2504" w:hanging="360"/>
      </w:pPr>
      <w:rPr>
        <w:rFonts w:hint="default"/>
      </w:rPr>
    </w:lvl>
    <w:lvl w:ilvl="3" w:tplc="7BB4383A">
      <w:start w:val="1"/>
      <w:numFmt w:val="bullet"/>
      <w:lvlText w:val="•"/>
      <w:lvlJc w:val="left"/>
      <w:pPr>
        <w:ind w:left="3336" w:hanging="360"/>
      </w:pPr>
      <w:rPr>
        <w:rFonts w:hint="default"/>
      </w:rPr>
    </w:lvl>
    <w:lvl w:ilvl="4" w:tplc="715665CC">
      <w:start w:val="1"/>
      <w:numFmt w:val="bullet"/>
      <w:lvlText w:val="•"/>
      <w:lvlJc w:val="left"/>
      <w:pPr>
        <w:ind w:left="4168" w:hanging="360"/>
      </w:pPr>
      <w:rPr>
        <w:rFonts w:hint="default"/>
      </w:rPr>
    </w:lvl>
    <w:lvl w:ilvl="5" w:tplc="B81236C4">
      <w:start w:val="1"/>
      <w:numFmt w:val="bullet"/>
      <w:lvlText w:val="•"/>
      <w:lvlJc w:val="left"/>
      <w:pPr>
        <w:ind w:left="5000" w:hanging="360"/>
      </w:pPr>
      <w:rPr>
        <w:rFonts w:hint="default"/>
      </w:rPr>
    </w:lvl>
    <w:lvl w:ilvl="6" w:tplc="611E4AD6">
      <w:start w:val="1"/>
      <w:numFmt w:val="bullet"/>
      <w:lvlText w:val="•"/>
      <w:lvlJc w:val="left"/>
      <w:pPr>
        <w:ind w:left="5832" w:hanging="360"/>
      </w:pPr>
      <w:rPr>
        <w:rFonts w:hint="default"/>
      </w:rPr>
    </w:lvl>
    <w:lvl w:ilvl="7" w:tplc="805E05B0">
      <w:start w:val="1"/>
      <w:numFmt w:val="bullet"/>
      <w:lvlText w:val="•"/>
      <w:lvlJc w:val="left"/>
      <w:pPr>
        <w:ind w:left="6664" w:hanging="360"/>
      </w:pPr>
      <w:rPr>
        <w:rFonts w:hint="default"/>
      </w:rPr>
    </w:lvl>
    <w:lvl w:ilvl="8" w:tplc="877415A2">
      <w:start w:val="1"/>
      <w:numFmt w:val="bullet"/>
      <w:lvlText w:val="•"/>
      <w:lvlJc w:val="left"/>
      <w:pPr>
        <w:ind w:left="7496" w:hanging="360"/>
      </w:pPr>
      <w:rPr>
        <w:rFonts w:hint="default"/>
      </w:rPr>
    </w:lvl>
  </w:abstractNum>
  <w:abstractNum w:abstractNumId="11" w15:restartNumberingAfterBreak="0">
    <w:nsid w:val="429B01DD"/>
    <w:multiLevelType w:val="hybridMultilevel"/>
    <w:tmpl w:val="36A8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E19C3"/>
    <w:multiLevelType w:val="hybridMultilevel"/>
    <w:tmpl w:val="E3AA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65699"/>
    <w:multiLevelType w:val="hybridMultilevel"/>
    <w:tmpl w:val="7038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B6D71"/>
    <w:multiLevelType w:val="hybridMultilevel"/>
    <w:tmpl w:val="29482512"/>
    <w:lvl w:ilvl="0" w:tplc="9330390E">
      <w:start w:val="1"/>
      <w:numFmt w:val="decimal"/>
      <w:lvlText w:val="%1."/>
      <w:lvlJc w:val="left"/>
      <w:pPr>
        <w:tabs>
          <w:tab w:val="num" w:pos="720"/>
        </w:tabs>
        <w:ind w:left="720" w:hanging="360"/>
      </w:pPr>
      <w:rPr>
        <w:rFonts w:asciiTheme="minorHAnsi" w:eastAsiaTheme="minorHAnsi" w:hAnsiTheme="minorHAnsi" w:cstheme="minorBidi"/>
      </w:rPr>
    </w:lvl>
    <w:lvl w:ilvl="1" w:tplc="C7DA76CC" w:tentative="1">
      <w:start w:val="1"/>
      <w:numFmt w:val="bullet"/>
      <w:lvlText w:val="•"/>
      <w:lvlJc w:val="left"/>
      <w:pPr>
        <w:tabs>
          <w:tab w:val="num" w:pos="1440"/>
        </w:tabs>
        <w:ind w:left="1440" w:hanging="360"/>
      </w:pPr>
      <w:rPr>
        <w:rFonts w:ascii="Arial" w:hAnsi="Arial" w:hint="default"/>
      </w:rPr>
    </w:lvl>
    <w:lvl w:ilvl="2" w:tplc="DAB2A1FA" w:tentative="1">
      <w:start w:val="1"/>
      <w:numFmt w:val="bullet"/>
      <w:lvlText w:val="•"/>
      <w:lvlJc w:val="left"/>
      <w:pPr>
        <w:tabs>
          <w:tab w:val="num" w:pos="2160"/>
        </w:tabs>
        <w:ind w:left="2160" w:hanging="360"/>
      </w:pPr>
      <w:rPr>
        <w:rFonts w:ascii="Arial" w:hAnsi="Arial" w:hint="default"/>
      </w:rPr>
    </w:lvl>
    <w:lvl w:ilvl="3" w:tplc="8F8A3434" w:tentative="1">
      <w:start w:val="1"/>
      <w:numFmt w:val="bullet"/>
      <w:lvlText w:val="•"/>
      <w:lvlJc w:val="left"/>
      <w:pPr>
        <w:tabs>
          <w:tab w:val="num" w:pos="2880"/>
        </w:tabs>
        <w:ind w:left="2880" w:hanging="360"/>
      </w:pPr>
      <w:rPr>
        <w:rFonts w:ascii="Arial" w:hAnsi="Arial" w:hint="default"/>
      </w:rPr>
    </w:lvl>
    <w:lvl w:ilvl="4" w:tplc="F8322936" w:tentative="1">
      <w:start w:val="1"/>
      <w:numFmt w:val="bullet"/>
      <w:lvlText w:val="•"/>
      <w:lvlJc w:val="left"/>
      <w:pPr>
        <w:tabs>
          <w:tab w:val="num" w:pos="3600"/>
        </w:tabs>
        <w:ind w:left="3600" w:hanging="360"/>
      </w:pPr>
      <w:rPr>
        <w:rFonts w:ascii="Arial" w:hAnsi="Arial" w:hint="default"/>
      </w:rPr>
    </w:lvl>
    <w:lvl w:ilvl="5" w:tplc="5B08AB0A" w:tentative="1">
      <w:start w:val="1"/>
      <w:numFmt w:val="bullet"/>
      <w:lvlText w:val="•"/>
      <w:lvlJc w:val="left"/>
      <w:pPr>
        <w:tabs>
          <w:tab w:val="num" w:pos="4320"/>
        </w:tabs>
        <w:ind w:left="4320" w:hanging="360"/>
      </w:pPr>
      <w:rPr>
        <w:rFonts w:ascii="Arial" w:hAnsi="Arial" w:hint="default"/>
      </w:rPr>
    </w:lvl>
    <w:lvl w:ilvl="6" w:tplc="3AB0E106" w:tentative="1">
      <w:start w:val="1"/>
      <w:numFmt w:val="bullet"/>
      <w:lvlText w:val="•"/>
      <w:lvlJc w:val="left"/>
      <w:pPr>
        <w:tabs>
          <w:tab w:val="num" w:pos="5040"/>
        </w:tabs>
        <w:ind w:left="5040" w:hanging="360"/>
      </w:pPr>
      <w:rPr>
        <w:rFonts w:ascii="Arial" w:hAnsi="Arial" w:hint="default"/>
      </w:rPr>
    </w:lvl>
    <w:lvl w:ilvl="7" w:tplc="669629F0" w:tentative="1">
      <w:start w:val="1"/>
      <w:numFmt w:val="bullet"/>
      <w:lvlText w:val="•"/>
      <w:lvlJc w:val="left"/>
      <w:pPr>
        <w:tabs>
          <w:tab w:val="num" w:pos="5760"/>
        </w:tabs>
        <w:ind w:left="5760" w:hanging="360"/>
      </w:pPr>
      <w:rPr>
        <w:rFonts w:ascii="Arial" w:hAnsi="Arial" w:hint="default"/>
      </w:rPr>
    </w:lvl>
    <w:lvl w:ilvl="8" w:tplc="41F0E6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844BEC"/>
    <w:multiLevelType w:val="hybridMultilevel"/>
    <w:tmpl w:val="B624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C7409"/>
    <w:multiLevelType w:val="hybridMultilevel"/>
    <w:tmpl w:val="82927B02"/>
    <w:lvl w:ilvl="0" w:tplc="9DDEE948">
      <w:start w:val="1"/>
      <w:numFmt w:val="bullet"/>
      <w:lvlText w:val="•"/>
      <w:lvlJc w:val="left"/>
      <w:pPr>
        <w:ind w:left="840" w:hanging="360"/>
      </w:pPr>
      <w:rPr>
        <w:rFonts w:ascii="Calibri" w:eastAsia="Times New Roman" w:hAnsi="Calibri" w:hint="default"/>
        <w:w w:val="102"/>
        <w:sz w:val="21"/>
      </w:rPr>
    </w:lvl>
    <w:lvl w:ilvl="1" w:tplc="EB6AEAA2">
      <w:start w:val="1"/>
      <w:numFmt w:val="bullet"/>
      <w:lvlText w:val="•"/>
      <w:lvlJc w:val="left"/>
      <w:pPr>
        <w:ind w:left="1676" w:hanging="360"/>
      </w:pPr>
      <w:rPr>
        <w:rFonts w:hint="default"/>
      </w:rPr>
    </w:lvl>
    <w:lvl w:ilvl="2" w:tplc="025CF90A">
      <w:start w:val="1"/>
      <w:numFmt w:val="bullet"/>
      <w:lvlText w:val="•"/>
      <w:lvlJc w:val="left"/>
      <w:pPr>
        <w:ind w:left="2512" w:hanging="360"/>
      </w:pPr>
      <w:rPr>
        <w:rFonts w:hint="default"/>
      </w:rPr>
    </w:lvl>
    <w:lvl w:ilvl="3" w:tplc="9970CFAA">
      <w:start w:val="1"/>
      <w:numFmt w:val="bullet"/>
      <w:lvlText w:val="•"/>
      <w:lvlJc w:val="left"/>
      <w:pPr>
        <w:ind w:left="3348" w:hanging="360"/>
      </w:pPr>
      <w:rPr>
        <w:rFonts w:hint="default"/>
      </w:rPr>
    </w:lvl>
    <w:lvl w:ilvl="4" w:tplc="5C3E5482">
      <w:start w:val="1"/>
      <w:numFmt w:val="bullet"/>
      <w:lvlText w:val="•"/>
      <w:lvlJc w:val="left"/>
      <w:pPr>
        <w:ind w:left="4184" w:hanging="360"/>
      </w:pPr>
      <w:rPr>
        <w:rFonts w:hint="default"/>
      </w:rPr>
    </w:lvl>
    <w:lvl w:ilvl="5" w:tplc="6440810E">
      <w:start w:val="1"/>
      <w:numFmt w:val="bullet"/>
      <w:lvlText w:val="•"/>
      <w:lvlJc w:val="left"/>
      <w:pPr>
        <w:ind w:left="5020" w:hanging="360"/>
      </w:pPr>
      <w:rPr>
        <w:rFonts w:hint="default"/>
      </w:rPr>
    </w:lvl>
    <w:lvl w:ilvl="6" w:tplc="797061AC">
      <w:start w:val="1"/>
      <w:numFmt w:val="bullet"/>
      <w:lvlText w:val="•"/>
      <w:lvlJc w:val="left"/>
      <w:pPr>
        <w:ind w:left="5856" w:hanging="360"/>
      </w:pPr>
      <w:rPr>
        <w:rFonts w:hint="default"/>
      </w:rPr>
    </w:lvl>
    <w:lvl w:ilvl="7" w:tplc="8FD451BE">
      <w:start w:val="1"/>
      <w:numFmt w:val="bullet"/>
      <w:lvlText w:val="•"/>
      <w:lvlJc w:val="left"/>
      <w:pPr>
        <w:ind w:left="6692" w:hanging="360"/>
      </w:pPr>
      <w:rPr>
        <w:rFonts w:hint="default"/>
      </w:rPr>
    </w:lvl>
    <w:lvl w:ilvl="8" w:tplc="414A077C">
      <w:start w:val="1"/>
      <w:numFmt w:val="bullet"/>
      <w:lvlText w:val="•"/>
      <w:lvlJc w:val="left"/>
      <w:pPr>
        <w:ind w:left="7528" w:hanging="360"/>
      </w:pPr>
      <w:rPr>
        <w:rFonts w:hint="default"/>
      </w:rPr>
    </w:lvl>
  </w:abstractNum>
  <w:abstractNum w:abstractNumId="17" w15:restartNumberingAfterBreak="0">
    <w:nsid w:val="577C68AF"/>
    <w:multiLevelType w:val="hybridMultilevel"/>
    <w:tmpl w:val="895C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F67FE"/>
    <w:multiLevelType w:val="hybridMultilevel"/>
    <w:tmpl w:val="46E66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7B09B3"/>
    <w:multiLevelType w:val="hybridMultilevel"/>
    <w:tmpl w:val="C97C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55C76"/>
    <w:multiLevelType w:val="hybridMultilevel"/>
    <w:tmpl w:val="D09C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31F96"/>
    <w:multiLevelType w:val="hybridMultilevel"/>
    <w:tmpl w:val="C7CC9ADA"/>
    <w:lvl w:ilvl="0" w:tplc="30BE6E24">
      <w:start w:val="1"/>
      <w:numFmt w:val="bullet"/>
      <w:lvlText w:val="•"/>
      <w:lvlJc w:val="left"/>
      <w:pPr>
        <w:tabs>
          <w:tab w:val="num" w:pos="720"/>
        </w:tabs>
        <w:ind w:left="720" w:hanging="360"/>
      </w:pPr>
      <w:rPr>
        <w:rFonts w:ascii="Arial" w:hAnsi="Arial" w:hint="default"/>
      </w:rPr>
    </w:lvl>
    <w:lvl w:ilvl="1" w:tplc="E40E7258" w:tentative="1">
      <w:start w:val="1"/>
      <w:numFmt w:val="bullet"/>
      <w:lvlText w:val="•"/>
      <w:lvlJc w:val="left"/>
      <w:pPr>
        <w:tabs>
          <w:tab w:val="num" w:pos="1440"/>
        </w:tabs>
        <w:ind w:left="1440" w:hanging="360"/>
      </w:pPr>
      <w:rPr>
        <w:rFonts w:ascii="Arial" w:hAnsi="Arial" w:hint="default"/>
      </w:rPr>
    </w:lvl>
    <w:lvl w:ilvl="2" w:tplc="245E9496" w:tentative="1">
      <w:start w:val="1"/>
      <w:numFmt w:val="bullet"/>
      <w:lvlText w:val="•"/>
      <w:lvlJc w:val="left"/>
      <w:pPr>
        <w:tabs>
          <w:tab w:val="num" w:pos="2160"/>
        </w:tabs>
        <w:ind w:left="2160" w:hanging="360"/>
      </w:pPr>
      <w:rPr>
        <w:rFonts w:ascii="Arial" w:hAnsi="Arial" w:hint="default"/>
      </w:rPr>
    </w:lvl>
    <w:lvl w:ilvl="3" w:tplc="D0584158" w:tentative="1">
      <w:start w:val="1"/>
      <w:numFmt w:val="bullet"/>
      <w:lvlText w:val="•"/>
      <w:lvlJc w:val="left"/>
      <w:pPr>
        <w:tabs>
          <w:tab w:val="num" w:pos="2880"/>
        </w:tabs>
        <w:ind w:left="2880" w:hanging="360"/>
      </w:pPr>
      <w:rPr>
        <w:rFonts w:ascii="Arial" w:hAnsi="Arial" w:hint="default"/>
      </w:rPr>
    </w:lvl>
    <w:lvl w:ilvl="4" w:tplc="42C8692E" w:tentative="1">
      <w:start w:val="1"/>
      <w:numFmt w:val="bullet"/>
      <w:lvlText w:val="•"/>
      <w:lvlJc w:val="left"/>
      <w:pPr>
        <w:tabs>
          <w:tab w:val="num" w:pos="3600"/>
        </w:tabs>
        <w:ind w:left="3600" w:hanging="360"/>
      </w:pPr>
      <w:rPr>
        <w:rFonts w:ascii="Arial" w:hAnsi="Arial" w:hint="default"/>
      </w:rPr>
    </w:lvl>
    <w:lvl w:ilvl="5" w:tplc="602CE3F8" w:tentative="1">
      <w:start w:val="1"/>
      <w:numFmt w:val="bullet"/>
      <w:lvlText w:val="•"/>
      <w:lvlJc w:val="left"/>
      <w:pPr>
        <w:tabs>
          <w:tab w:val="num" w:pos="4320"/>
        </w:tabs>
        <w:ind w:left="4320" w:hanging="360"/>
      </w:pPr>
      <w:rPr>
        <w:rFonts w:ascii="Arial" w:hAnsi="Arial" w:hint="default"/>
      </w:rPr>
    </w:lvl>
    <w:lvl w:ilvl="6" w:tplc="637013F6" w:tentative="1">
      <w:start w:val="1"/>
      <w:numFmt w:val="bullet"/>
      <w:lvlText w:val="•"/>
      <w:lvlJc w:val="left"/>
      <w:pPr>
        <w:tabs>
          <w:tab w:val="num" w:pos="5040"/>
        </w:tabs>
        <w:ind w:left="5040" w:hanging="360"/>
      </w:pPr>
      <w:rPr>
        <w:rFonts w:ascii="Arial" w:hAnsi="Arial" w:hint="default"/>
      </w:rPr>
    </w:lvl>
    <w:lvl w:ilvl="7" w:tplc="3B18935E" w:tentative="1">
      <w:start w:val="1"/>
      <w:numFmt w:val="bullet"/>
      <w:lvlText w:val="•"/>
      <w:lvlJc w:val="left"/>
      <w:pPr>
        <w:tabs>
          <w:tab w:val="num" w:pos="5760"/>
        </w:tabs>
        <w:ind w:left="5760" w:hanging="360"/>
      </w:pPr>
      <w:rPr>
        <w:rFonts w:ascii="Arial" w:hAnsi="Arial" w:hint="default"/>
      </w:rPr>
    </w:lvl>
    <w:lvl w:ilvl="8" w:tplc="E39691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FB6098"/>
    <w:multiLevelType w:val="hybridMultilevel"/>
    <w:tmpl w:val="BAB0A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882946">
    <w:abstractNumId w:val="5"/>
  </w:num>
  <w:num w:numId="2" w16cid:durableId="1481653117">
    <w:abstractNumId w:val="22"/>
  </w:num>
  <w:num w:numId="3" w16cid:durableId="850413322">
    <w:abstractNumId w:val="19"/>
  </w:num>
  <w:num w:numId="4" w16cid:durableId="1622493554">
    <w:abstractNumId w:val="13"/>
  </w:num>
  <w:num w:numId="5" w16cid:durableId="1674842799">
    <w:abstractNumId w:val="2"/>
  </w:num>
  <w:num w:numId="6" w16cid:durableId="1534925531">
    <w:abstractNumId w:val="1"/>
  </w:num>
  <w:num w:numId="7" w16cid:durableId="1348557812">
    <w:abstractNumId w:val="9"/>
  </w:num>
  <w:num w:numId="8" w16cid:durableId="528370744">
    <w:abstractNumId w:val="16"/>
  </w:num>
  <w:num w:numId="9" w16cid:durableId="1169517592">
    <w:abstractNumId w:val="10"/>
  </w:num>
  <w:num w:numId="10" w16cid:durableId="1470198002">
    <w:abstractNumId w:val="4"/>
  </w:num>
  <w:num w:numId="11" w16cid:durableId="630669668">
    <w:abstractNumId w:val="12"/>
  </w:num>
  <w:num w:numId="12" w16cid:durableId="168374077">
    <w:abstractNumId w:val="6"/>
  </w:num>
  <w:num w:numId="13" w16cid:durableId="2003502437">
    <w:abstractNumId w:val="18"/>
  </w:num>
  <w:num w:numId="14" w16cid:durableId="1517771156">
    <w:abstractNumId w:val="0"/>
  </w:num>
  <w:num w:numId="15" w16cid:durableId="803887682">
    <w:abstractNumId w:val="21"/>
  </w:num>
  <w:num w:numId="16" w16cid:durableId="1900506901">
    <w:abstractNumId w:val="14"/>
  </w:num>
  <w:num w:numId="17" w16cid:durableId="17196190">
    <w:abstractNumId w:val="8"/>
  </w:num>
  <w:num w:numId="18" w16cid:durableId="1331059053">
    <w:abstractNumId w:val="7"/>
  </w:num>
  <w:num w:numId="19" w16cid:durableId="1117874742">
    <w:abstractNumId w:val="20"/>
  </w:num>
  <w:num w:numId="20" w16cid:durableId="356126968">
    <w:abstractNumId w:val="17"/>
  </w:num>
  <w:num w:numId="21" w16cid:durableId="1849711753">
    <w:abstractNumId w:val="11"/>
  </w:num>
  <w:num w:numId="22" w16cid:durableId="637222817">
    <w:abstractNumId w:val="15"/>
  </w:num>
  <w:num w:numId="23" w16cid:durableId="141775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BC"/>
    <w:rsid w:val="000175C1"/>
    <w:rsid w:val="00024780"/>
    <w:rsid w:val="00035D53"/>
    <w:rsid w:val="000403A0"/>
    <w:rsid w:val="00056FA0"/>
    <w:rsid w:val="00087DB8"/>
    <w:rsid w:val="00094F93"/>
    <w:rsid w:val="000A18AA"/>
    <w:rsid w:val="000C0B77"/>
    <w:rsid w:val="000E17B4"/>
    <w:rsid w:val="000E2A26"/>
    <w:rsid w:val="000F438E"/>
    <w:rsid w:val="001022A5"/>
    <w:rsid w:val="00102421"/>
    <w:rsid w:val="001077F2"/>
    <w:rsid w:val="00124E49"/>
    <w:rsid w:val="00127BB9"/>
    <w:rsid w:val="00145709"/>
    <w:rsid w:val="00146F72"/>
    <w:rsid w:val="001505B3"/>
    <w:rsid w:val="001628C4"/>
    <w:rsid w:val="001708AD"/>
    <w:rsid w:val="00171EEA"/>
    <w:rsid w:val="00195153"/>
    <w:rsid w:val="001A1F14"/>
    <w:rsid w:val="001A432C"/>
    <w:rsid w:val="001B0853"/>
    <w:rsid w:val="001C0A73"/>
    <w:rsid w:val="001C258C"/>
    <w:rsid w:val="001C393B"/>
    <w:rsid w:val="001E5899"/>
    <w:rsid w:val="001F5BCB"/>
    <w:rsid w:val="001F7AF2"/>
    <w:rsid w:val="00214967"/>
    <w:rsid w:val="00217ADC"/>
    <w:rsid w:val="00224A49"/>
    <w:rsid w:val="0027361D"/>
    <w:rsid w:val="002806B1"/>
    <w:rsid w:val="00285216"/>
    <w:rsid w:val="002C6A45"/>
    <w:rsid w:val="002E65AB"/>
    <w:rsid w:val="002F03F9"/>
    <w:rsid w:val="003045EC"/>
    <w:rsid w:val="0030753F"/>
    <w:rsid w:val="00310263"/>
    <w:rsid w:val="00321667"/>
    <w:rsid w:val="0032412D"/>
    <w:rsid w:val="00333898"/>
    <w:rsid w:val="003355BC"/>
    <w:rsid w:val="003546F6"/>
    <w:rsid w:val="003703F7"/>
    <w:rsid w:val="003748A3"/>
    <w:rsid w:val="00382509"/>
    <w:rsid w:val="00390D7D"/>
    <w:rsid w:val="003A44E7"/>
    <w:rsid w:val="003C0F03"/>
    <w:rsid w:val="003E3B62"/>
    <w:rsid w:val="003F08EE"/>
    <w:rsid w:val="00420335"/>
    <w:rsid w:val="004236BE"/>
    <w:rsid w:val="004266FA"/>
    <w:rsid w:val="00427942"/>
    <w:rsid w:val="00434E86"/>
    <w:rsid w:val="0044382C"/>
    <w:rsid w:val="0044646E"/>
    <w:rsid w:val="00452D1C"/>
    <w:rsid w:val="00455CBF"/>
    <w:rsid w:val="004650EE"/>
    <w:rsid w:val="00465D1F"/>
    <w:rsid w:val="00487B90"/>
    <w:rsid w:val="004C7AAC"/>
    <w:rsid w:val="004D066C"/>
    <w:rsid w:val="004D19F5"/>
    <w:rsid w:val="004D5202"/>
    <w:rsid w:val="004D6040"/>
    <w:rsid w:val="004D6E77"/>
    <w:rsid w:val="00515ADE"/>
    <w:rsid w:val="00520648"/>
    <w:rsid w:val="00533058"/>
    <w:rsid w:val="00534E7C"/>
    <w:rsid w:val="00541F16"/>
    <w:rsid w:val="00545A39"/>
    <w:rsid w:val="00552E06"/>
    <w:rsid w:val="005566A5"/>
    <w:rsid w:val="00560805"/>
    <w:rsid w:val="005616B5"/>
    <w:rsid w:val="00572357"/>
    <w:rsid w:val="00585FCE"/>
    <w:rsid w:val="00592CA7"/>
    <w:rsid w:val="005A1B9F"/>
    <w:rsid w:val="005B05CF"/>
    <w:rsid w:val="005B559D"/>
    <w:rsid w:val="005F27A4"/>
    <w:rsid w:val="006120B9"/>
    <w:rsid w:val="006178BF"/>
    <w:rsid w:val="00643842"/>
    <w:rsid w:val="006700FE"/>
    <w:rsid w:val="006735BC"/>
    <w:rsid w:val="00677B9F"/>
    <w:rsid w:val="00683597"/>
    <w:rsid w:val="006869B4"/>
    <w:rsid w:val="006A4001"/>
    <w:rsid w:val="006E0DC2"/>
    <w:rsid w:val="006E204C"/>
    <w:rsid w:val="006F02CB"/>
    <w:rsid w:val="006F0B56"/>
    <w:rsid w:val="00711BE9"/>
    <w:rsid w:val="00732C29"/>
    <w:rsid w:val="00734755"/>
    <w:rsid w:val="007421B7"/>
    <w:rsid w:val="00787AA2"/>
    <w:rsid w:val="00792269"/>
    <w:rsid w:val="00792605"/>
    <w:rsid w:val="007939B1"/>
    <w:rsid w:val="007A195E"/>
    <w:rsid w:val="007A66CA"/>
    <w:rsid w:val="007D011C"/>
    <w:rsid w:val="007D0CDB"/>
    <w:rsid w:val="007E7F44"/>
    <w:rsid w:val="007F6787"/>
    <w:rsid w:val="00812089"/>
    <w:rsid w:val="00837BEB"/>
    <w:rsid w:val="00844005"/>
    <w:rsid w:val="00860F9E"/>
    <w:rsid w:val="00880023"/>
    <w:rsid w:val="00885115"/>
    <w:rsid w:val="00886B0A"/>
    <w:rsid w:val="00892396"/>
    <w:rsid w:val="00892667"/>
    <w:rsid w:val="0089667F"/>
    <w:rsid w:val="008A565E"/>
    <w:rsid w:val="008A7C63"/>
    <w:rsid w:val="008B75F7"/>
    <w:rsid w:val="008C2540"/>
    <w:rsid w:val="008C2B9E"/>
    <w:rsid w:val="008E41A4"/>
    <w:rsid w:val="00904A8B"/>
    <w:rsid w:val="00905A51"/>
    <w:rsid w:val="00916A78"/>
    <w:rsid w:val="00924AA7"/>
    <w:rsid w:val="00925942"/>
    <w:rsid w:val="009274A4"/>
    <w:rsid w:val="00943307"/>
    <w:rsid w:val="009477F5"/>
    <w:rsid w:val="00971ED3"/>
    <w:rsid w:val="00972218"/>
    <w:rsid w:val="00980F63"/>
    <w:rsid w:val="00982E8F"/>
    <w:rsid w:val="00A14BF8"/>
    <w:rsid w:val="00A2484D"/>
    <w:rsid w:val="00A24CC9"/>
    <w:rsid w:val="00A37338"/>
    <w:rsid w:val="00A426B9"/>
    <w:rsid w:val="00A44D0B"/>
    <w:rsid w:val="00A503E2"/>
    <w:rsid w:val="00A723A7"/>
    <w:rsid w:val="00A81335"/>
    <w:rsid w:val="00A91761"/>
    <w:rsid w:val="00AA1FA7"/>
    <w:rsid w:val="00AB1389"/>
    <w:rsid w:val="00AB1466"/>
    <w:rsid w:val="00AC4EF5"/>
    <w:rsid w:val="00AF27FC"/>
    <w:rsid w:val="00B03514"/>
    <w:rsid w:val="00B16441"/>
    <w:rsid w:val="00B20865"/>
    <w:rsid w:val="00B27E82"/>
    <w:rsid w:val="00B61BAE"/>
    <w:rsid w:val="00B67F93"/>
    <w:rsid w:val="00B775AC"/>
    <w:rsid w:val="00BD054C"/>
    <w:rsid w:val="00BF6797"/>
    <w:rsid w:val="00C3616C"/>
    <w:rsid w:val="00C427B5"/>
    <w:rsid w:val="00C45E91"/>
    <w:rsid w:val="00C526CF"/>
    <w:rsid w:val="00C5437D"/>
    <w:rsid w:val="00C573CA"/>
    <w:rsid w:val="00C61259"/>
    <w:rsid w:val="00C62FE3"/>
    <w:rsid w:val="00C85FC9"/>
    <w:rsid w:val="00C95A23"/>
    <w:rsid w:val="00CA00B1"/>
    <w:rsid w:val="00CC67FA"/>
    <w:rsid w:val="00CD4EA1"/>
    <w:rsid w:val="00CE00DF"/>
    <w:rsid w:val="00CE2AF7"/>
    <w:rsid w:val="00CE4FE9"/>
    <w:rsid w:val="00CE7028"/>
    <w:rsid w:val="00CF27DC"/>
    <w:rsid w:val="00CF2FBA"/>
    <w:rsid w:val="00D1235F"/>
    <w:rsid w:val="00D165E8"/>
    <w:rsid w:val="00D2099C"/>
    <w:rsid w:val="00D22167"/>
    <w:rsid w:val="00D42FE3"/>
    <w:rsid w:val="00D43FD8"/>
    <w:rsid w:val="00D7578D"/>
    <w:rsid w:val="00D86A10"/>
    <w:rsid w:val="00D87932"/>
    <w:rsid w:val="00DA396F"/>
    <w:rsid w:val="00DA39BD"/>
    <w:rsid w:val="00DA6EA9"/>
    <w:rsid w:val="00DC06EC"/>
    <w:rsid w:val="00DD3B4B"/>
    <w:rsid w:val="00DE1A13"/>
    <w:rsid w:val="00DF0D17"/>
    <w:rsid w:val="00E14662"/>
    <w:rsid w:val="00E24C1B"/>
    <w:rsid w:val="00E30716"/>
    <w:rsid w:val="00E37311"/>
    <w:rsid w:val="00E42834"/>
    <w:rsid w:val="00E63358"/>
    <w:rsid w:val="00E8639A"/>
    <w:rsid w:val="00EA12FE"/>
    <w:rsid w:val="00EB4C3D"/>
    <w:rsid w:val="00EB7E6A"/>
    <w:rsid w:val="00ED7CDD"/>
    <w:rsid w:val="00EE1975"/>
    <w:rsid w:val="00EF5350"/>
    <w:rsid w:val="00F1745A"/>
    <w:rsid w:val="00F2157A"/>
    <w:rsid w:val="00F25477"/>
    <w:rsid w:val="00F42FCC"/>
    <w:rsid w:val="00F44651"/>
    <w:rsid w:val="00F458F7"/>
    <w:rsid w:val="00F561A8"/>
    <w:rsid w:val="00FA4D63"/>
    <w:rsid w:val="00FB4EFD"/>
    <w:rsid w:val="00FB7171"/>
    <w:rsid w:val="00FD3242"/>
    <w:rsid w:val="00FD5559"/>
    <w:rsid w:val="00FD5DEF"/>
    <w:rsid w:val="00FD66B1"/>
    <w:rsid w:val="00FE51A9"/>
    <w:rsid w:val="00FE69A4"/>
    <w:rsid w:val="00FF214A"/>
    <w:rsid w:val="00FF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EDF8"/>
  <w15:chartTrackingRefBased/>
  <w15:docId w15:val="{7F31C8D8-3CCF-4396-8C1A-57F6BC10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rsid w:val="005B05CF"/>
    <w:pPr>
      <w:keepNext/>
      <w:keepLines/>
      <w:widowControl w:val="0"/>
      <w:spacing w:before="200" w:after="0" w:line="240" w:lineRule="auto"/>
      <w:outlineLvl w:val="2"/>
    </w:pPr>
    <w:rPr>
      <w:rFonts w:asciiTheme="majorHAnsi" w:eastAsiaTheme="majorEastAsia" w:hAnsiTheme="majorHAnsi" w:cs="Times New Roman"/>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3E2"/>
    <w:pPr>
      <w:ind w:left="720"/>
      <w:contextualSpacing/>
    </w:pPr>
  </w:style>
  <w:style w:type="paragraph" w:styleId="BodyText">
    <w:name w:val="Body Text"/>
    <w:basedOn w:val="Normal"/>
    <w:link w:val="BodyTextChar"/>
    <w:uiPriority w:val="1"/>
    <w:qFormat/>
    <w:rsid w:val="005616B5"/>
    <w:pPr>
      <w:widowControl w:val="0"/>
      <w:spacing w:after="0" w:line="240" w:lineRule="auto"/>
      <w:ind w:left="468" w:hanging="360"/>
    </w:pPr>
    <w:rPr>
      <w:rFonts w:ascii="Comic Sans MS" w:eastAsia="Times New Roman" w:hAnsi="Comic Sans MS" w:cs="Times New Roman"/>
      <w:sz w:val="21"/>
      <w:szCs w:val="21"/>
      <w:lang w:val="en-US"/>
    </w:rPr>
  </w:style>
  <w:style w:type="character" w:customStyle="1" w:styleId="BodyTextChar">
    <w:name w:val="Body Text Char"/>
    <w:basedOn w:val="DefaultParagraphFont"/>
    <w:link w:val="BodyText"/>
    <w:uiPriority w:val="1"/>
    <w:rsid w:val="005616B5"/>
    <w:rPr>
      <w:rFonts w:ascii="Comic Sans MS" w:eastAsia="Times New Roman" w:hAnsi="Comic Sans MS" w:cs="Times New Roman"/>
      <w:sz w:val="21"/>
      <w:szCs w:val="21"/>
      <w:lang w:val="en-US"/>
    </w:rPr>
  </w:style>
  <w:style w:type="character" w:customStyle="1" w:styleId="Heading3Char">
    <w:name w:val="Heading 3 Char"/>
    <w:basedOn w:val="DefaultParagraphFont"/>
    <w:link w:val="Heading3"/>
    <w:uiPriority w:val="1"/>
    <w:rsid w:val="005B05CF"/>
    <w:rPr>
      <w:rFonts w:asciiTheme="majorHAnsi" w:eastAsiaTheme="majorEastAsia" w:hAnsiTheme="majorHAnsi" w:cs="Times New Roman"/>
      <w:b/>
      <w:bCs/>
      <w:color w:val="5B9BD5" w:themeColor="accent1"/>
      <w:lang w:val="en-US"/>
    </w:rPr>
  </w:style>
  <w:style w:type="paragraph" w:customStyle="1" w:styleId="TableParagraph">
    <w:name w:val="Table Paragraph"/>
    <w:basedOn w:val="Normal"/>
    <w:uiPriority w:val="1"/>
    <w:qFormat/>
    <w:rsid w:val="00520648"/>
    <w:pPr>
      <w:widowControl w:val="0"/>
      <w:spacing w:after="0" w:line="240" w:lineRule="auto"/>
    </w:pPr>
    <w:rPr>
      <w:rFonts w:eastAsia="Times New Roman" w:cs="Times New Roman"/>
      <w:lang w:val="en-US"/>
    </w:rPr>
  </w:style>
  <w:style w:type="paragraph" w:styleId="Footer">
    <w:name w:val="footer"/>
    <w:basedOn w:val="Normal"/>
    <w:link w:val="FooterChar"/>
    <w:uiPriority w:val="99"/>
    <w:unhideWhenUsed/>
    <w:rsid w:val="00732C29"/>
    <w:pPr>
      <w:widowControl w:val="0"/>
      <w:tabs>
        <w:tab w:val="center" w:pos="4513"/>
        <w:tab w:val="right" w:pos="9026"/>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732C29"/>
    <w:rPr>
      <w:rFonts w:eastAsia="Times New Roman" w:cs="Times New Roman"/>
      <w:lang w:val="en-US"/>
    </w:rPr>
  </w:style>
  <w:style w:type="paragraph" w:styleId="Header">
    <w:name w:val="header"/>
    <w:basedOn w:val="Normal"/>
    <w:link w:val="HeaderChar"/>
    <w:uiPriority w:val="99"/>
    <w:unhideWhenUsed/>
    <w:rsid w:val="006E0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C2"/>
  </w:style>
  <w:style w:type="paragraph" w:styleId="NoSpacing">
    <w:name w:val="No Spacing"/>
    <w:uiPriority w:val="1"/>
    <w:qFormat/>
    <w:rsid w:val="00B61BAE"/>
    <w:pPr>
      <w:spacing w:after="0" w:line="240" w:lineRule="auto"/>
    </w:pPr>
  </w:style>
  <w:style w:type="paragraph" w:styleId="NormalWeb">
    <w:name w:val="Normal (Web)"/>
    <w:basedOn w:val="Normal"/>
    <w:uiPriority w:val="99"/>
    <w:semiHidden/>
    <w:unhideWhenUsed/>
    <w:rsid w:val="00585F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484D"/>
    <w:rPr>
      <w:color w:val="0563C1" w:themeColor="hyperlink"/>
      <w:u w:val="single"/>
    </w:rPr>
  </w:style>
  <w:style w:type="character" w:styleId="FollowedHyperlink">
    <w:name w:val="FollowedHyperlink"/>
    <w:basedOn w:val="DefaultParagraphFont"/>
    <w:uiPriority w:val="99"/>
    <w:semiHidden/>
    <w:unhideWhenUsed/>
    <w:rsid w:val="00102421"/>
    <w:rPr>
      <w:color w:val="954F72" w:themeColor="followedHyperlink"/>
      <w:u w:val="single"/>
    </w:rPr>
  </w:style>
  <w:style w:type="table" w:styleId="TableGrid">
    <w:name w:val="Table Grid"/>
    <w:basedOn w:val="TableNormal"/>
    <w:uiPriority w:val="39"/>
    <w:rsid w:val="0046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4650EE"/>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4650EE"/>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896">
      <w:bodyDiv w:val="1"/>
      <w:marLeft w:val="0"/>
      <w:marRight w:val="0"/>
      <w:marTop w:val="0"/>
      <w:marBottom w:val="0"/>
      <w:divBdr>
        <w:top w:val="none" w:sz="0" w:space="0" w:color="auto"/>
        <w:left w:val="none" w:sz="0" w:space="0" w:color="auto"/>
        <w:bottom w:val="none" w:sz="0" w:space="0" w:color="auto"/>
        <w:right w:val="none" w:sz="0" w:space="0" w:color="auto"/>
      </w:divBdr>
      <w:divsChild>
        <w:div w:id="776756740">
          <w:marLeft w:val="360"/>
          <w:marRight w:val="0"/>
          <w:marTop w:val="200"/>
          <w:marBottom w:val="0"/>
          <w:divBdr>
            <w:top w:val="none" w:sz="0" w:space="0" w:color="auto"/>
            <w:left w:val="none" w:sz="0" w:space="0" w:color="auto"/>
            <w:bottom w:val="none" w:sz="0" w:space="0" w:color="auto"/>
            <w:right w:val="none" w:sz="0" w:space="0" w:color="auto"/>
          </w:divBdr>
        </w:div>
        <w:div w:id="1186670709">
          <w:marLeft w:val="360"/>
          <w:marRight w:val="0"/>
          <w:marTop w:val="200"/>
          <w:marBottom w:val="0"/>
          <w:divBdr>
            <w:top w:val="none" w:sz="0" w:space="0" w:color="auto"/>
            <w:left w:val="none" w:sz="0" w:space="0" w:color="auto"/>
            <w:bottom w:val="none" w:sz="0" w:space="0" w:color="auto"/>
            <w:right w:val="none" w:sz="0" w:space="0" w:color="auto"/>
          </w:divBdr>
        </w:div>
        <w:div w:id="814179249">
          <w:marLeft w:val="360"/>
          <w:marRight w:val="0"/>
          <w:marTop w:val="200"/>
          <w:marBottom w:val="0"/>
          <w:divBdr>
            <w:top w:val="none" w:sz="0" w:space="0" w:color="auto"/>
            <w:left w:val="none" w:sz="0" w:space="0" w:color="auto"/>
            <w:bottom w:val="none" w:sz="0" w:space="0" w:color="auto"/>
            <w:right w:val="none" w:sz="0" w:space="0" w:color="auto"/>
          </w:divBdr>
        </w:div>
        <w:div w:id="1928997303">
          <w:marLeft w:val="360"/>
          <w:marRight w:val="0"/>
          <w:marTop w:val="200"/>
          <w:marBottom w:val="0"/>
          <w:divBdr>
            <w:top w:val="none" w:sz="0" w:space="0" w:color="auto"/>
            <w:left w:val="none" w:sz="0" w:space="0" w:color="auto"/>
            <w:bottom w:val="none" w:sz="0" w:space="0" w:color="auto"/>
            <w:right w:val="none" w:sz="0" w:space="0" w:color="auto"/>
          </w:divBdr>
        </w:div>
        <w:div w:id="116918489">
          <w:marLeft w:val="360"/>
          <w:marRight w:val="0"/>
          <w:marTop w:val="200"/>
          <w:marBottom w:val="0"/>
          <w:divBdr>
            <w:top w:val="none" w:sz="0" w:space="0" w:color="auto"/>
            <w:left w:val="none" w:sz="0" w:space="0" w:color="auto"/>
            <w:bottom w:val="none" w:sz="0" w:space="0" w:color="auto"/>
            <w:right w:val="none" w:sz="0" w:space="0" w:color="auto"/>
          </w:divBdr>
        </w:div>
      </w:divsChild>
    </w:div>
    <w:div w:id="1083256051">
      <w:bodyDiv w:val="1"/>
      <w:marLeft w:val="0"/>
      <w:marRight w:val="0"/>
      <w:marTop w:val="0"/>
      <w:marBottom w:val="0"/>
      <w:divBdr>
        <w:top w:val="none" w:sz="0" w:space="0" w:color="auto"/>
        <w:left w:val="none" w:sz="0" w:space="0" w:color="auto"/>
        <w:bottom w:val="none" w:sz="0" w:space="0" w:color="auto"/>
        <w:right w:val="none" w:sz="0" w:space="0" w:color="auto"/>
      </w:divBdr>
    </w:div>
    <w:div w:id="1294560079">
      <w:bodyDiv w:val="1"/>
      <w:marLeft w:val="0"/>
      <w:marRight w:val="0"/>
      <w:marTop w:val="0"/>
      <w:marBottom w:val="0"/>
      <w:divBdr>
        <w:top w:val="none" w:sz="0" w:space="0" w:color="auto"/>
        <w:left w:val="none" w:sz="0" w:space="0" w:color="auto"/>
        <w:bottom w:val="none" w:sz="0" w:space="0" w:color="auto"/>
        <w:right w:val="none" w:sz="0" w:space="0" w:color="auto"/>
      </w:divBdr>
    </w:div>
    <w:div w:id="1881239258">
      <w:bodyDiv w:val="1"/>
      <w:marLeft w:val="0"/>
      <w:marRight w:val="0"/>
      <w:marTop w:val="0"/>
      <w:marBottom w:val="0"/>
      <w:divBdr>
        <w:top w:val="none" w:sz="0" w:space="0" w:color="auto"/>
        <w:left w:val="none" w:sz="0" w:space="0" w:color="auto"/>
        <w:bottom w:val="none" w:sz="0" w:space="0" w:color="auto"/>
        <w:right w:val="none" w:sz="0" w:space="0" w:color="auto"/>
      </w:divBdr>
      <w:divsChild>
        <w:div w:id="824592672">
          <w:marLeft w:val="360"/>
          <w:marRight w:val="0"/>
          <w:marTop w:val="200"/>
          <w:marBottom w:val="0"/>
          <w:divBdr>
            <w:top w:val="none" w:sz="0" w:space="0" w:color="auto"/>
            <w:left w:val="none" w:sz="0" w:space="0" w:color="auto"/>
            <w:bottom w:val="none" w:sz="0" w:space="0" w:color="auto"/>
            <w:right w:val="none" w:sz="0" w:space="0" w:color="auto"/>
          </w:divBdr>
        </w:div>
        <w:div w:id="438066760">
          <w:marLeft w:val="360"/>
          <w:marRight w:val="0"/>
          <w:marTop w:val="200"/>
          <w:marBottom w:val="0"/>
          <w:divBdr>
            <w:top w:val="none" w:sz="0" w:space="0" w:color="auto"/>
            <w:left w:val="none" w:sz="0" w:space="0" w:color="auto"/>
            <w:bottom w:val="none" w:sz="0" w:space="0" w:color="auto"/>
            <w:right w:val="none" w:sz="0" w:space="0" w:color="auto"/>
          </w:divBdr>
        </w:div>
        <w:div w:id="58673899">
          <w:marLeft w:val="360"/>
          <w:marRight w:val="0"/>
          <w:marTop w:val="200"/>
          <w:marBottom w:val="0"/>
          <w:divBdr>
            <w:top w:val="none" w:sz="0" w:space="0" w:color="auto"/>
            <w:left w:val="none" w:sz="0" w:space="0" w:color="auto"/>
            <w:bottom w:val="none" w:sz="0" w:space="0" w:color="auto"/>
            <w:right w:val="none" w:sz="0" w:space="0" w:color="auto"/>
          </w:divBdr>
        </w:div>
        <w:div w:id="627663222">
          <w:marLeft w:val="360"/>
          <w:marRight w:val="0"/>
          <w:marTop w:val="200"/>
          <w:marBottom w:val="0"/>
          <w:divBdr>
            <w:top w:val="none" w:sz="0" w:space="0" w:color="auto"/>
            <w:left w:val="none" w:sz="0" w:space="0" w:color="auto"/>
            <w:bottom w:val="none" w:sz="0" w:space="0" w:color="auto"/>
            <w:right w:val="none" w:sz="0" w:space="0" w:color="auto"/>
          </w:divBdr>
        </w:div>
        <w:div w:id="3386281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alvastoninfant-my.sharepoint.com/:w:/r/personal/scarnall_alvastoni_derby_sch_uk/_layouts/15/Doc.aspx?sourcedoc=%7B0d8e7395-a5ba-4b9a-ab45-26c16d1e8e40%7D&amp;action=edit&amp;wdPreviousSession=2d0a6ba4-549d-616a-b9ee-a8a61960f3da"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C1D909E86E04DA996380BE95CE927" ma:contentTypeVersion="16" ma:contentTypeDescription="Create a new document." ma:contentTypeScope="" ma:versionID="bfce9ebf4c28f04670e076e248dcbf4d">
  <xsd:schema xmlns:xsd="http://www.w3.org/2001/XMLSchema" xmlns:xs="http://www.w3.org/2001/XMLSchema" xmlns:p="http://schemas.microsoft.com/office/2006/metadata/properties" xmlns:ns3="0332976b-fd1c-463e-80c7-e7cf842d8f31" xmlns:ns4="a69480cf-7e01-4e01-b7da-d7554ea375f8" targetNamespace="http://schemas.microsoft.com/office/2006/metadata/properties" ma:root="true" ma:fieldsID="7a0642bc1bf4545c470b05752d593a9b" ns3:_="" ns4:_="">
    <xsd:import namespace="0332976b-fd1c-463e-80c7-e7cf842d8f31"/>
    <xsd:import namespace="a69480cf-7e01-4e01-b7da-d7554ea37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2976b-fd1c-463e-80c7-e7cf842d8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480cf-7e01-4e01-b7da-d7554ea375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332976b-fd1c-463e-80c7-e7cf842d8f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397AC-F163-4E6B-A1E3-6AE96DF2D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2976b-fd1c-463e-80c7-e7cf842d8f31"/>
    <ds:schemaRef ds:uri="a69480cf-7e01-4e01-b7da-d7554ea37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1D57C-9AF7-44D2-A0FF-F69DE759AEFE}">
  <ds:schemaRefs>
    <ds:schemaRef ds:uri="http://schemas.microsoft.com/office/2006/documentManagement/types"/>
    <ds:schemaRef ds:uri="http://purl.org/dc/elements/1.1/"/>
    <ds:schemaRef ds:uri="http://schemas.microsoft.com/office/2006/metadata/properties"/>
    <ds:schemaRef ds:uri="http://purl.org/dc/terms/"/>
    <ds:schemaRef ds:uri="0332976b-fd1c-463e-80c7-e7cf842d8f31"/>
    <ds:schemaRef ds:uri="http://purl.org/dc/dcmitype/"/>
    <ds:schemaRef ds:uri="http://schemas.microsoft.com/office/infopath/2007/PartnerControls"/>
    <ds:schemaRef ds:uri="http://schemas.openxmlformats.org/package/2006/metadata/core-properties"/>
    <ds:schemaRef ds:uri="a69480cf-7e01-4e01-b7da-d7554ea375f8"/>
    <ds:schemaRef ds:uri="http://www.w3.org/XML/1998/namespace"/>
  </ds:schemaRefs>
</ds:datastoreItem>
</file>

<file path=customXml/itemProps3.xml><?xml version="1.0" encoding="utf-8"?>
<ds:datastoreItem xmlns:ds="http://schemas.openxmlformats.org/officeDocument/2006/customXml" ds:itemID="{38CAC4FC-4C74-4912-93F9-237855111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6334</Words>
  <Characters>36107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Carnall</dc:creator>
  <cp:keywords/>
  <dc:description/>
  <cp:lastModifiedBy>M Allen - Alvaston I Head</cp:lastModifiedBy>
  <cp:revision>6</cp:revision>
  <dcterms:created xsi:type="dcterms:W3CDTF">2023-09-14T17:05:00Z</dcterms:created>
  <dcterms:modified xsi:type="dcterms:W3CDTF">2023-09-21T10:16:00Z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0x010100C21C1D909E86E04DA996380BE95CE927</vt:lpwstr>
  </property>
</Properties>
</file>